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CF8D0" w14:textId="01A70445" w:rsidR="00BF252C" w:rsidRPr="003C47D5" w:rsidRDefault="00BF252C" w:rsidP="00BF252C">
      <w:pPr>
        <w:widowControl/>
        <w:rPr>
          <w:rFonts w:ascii="Times New Roman" w:eastAsia="標楷體" w:hAnsi="Times New Roman" w:cs="Times New Roman"/>
          <w:b/>
          <w:color w:val="000000"/>
          <w:kern w:val="0"/>
          <w:sz w:val="28"/>
          <w:szCs w:val="28"/>
        </w:rPr>
      </w:pPr>
      <w:r w:rsidRPr="004D3AF7">
        <w:rPr>
          <w:rFonts w:ascii="Times New Roman" w:eastAsia="標楷體" w:hAnsi="Times New Roman" w:cs="Times New Roman"/>
          <w:bCs/>
          <w:color w:val="000000"/>
          <w:kern w:val="0"/>
          <w:sz w:val="28"/>
          <w:szCs w:val="28"/>
        </w:rPr>
        <w:t>表</w:t>
      </w:r>
      <w:r>
        <w:rPr>
          <w:rFonts w:ascii="Times New Roman" w:eastAsia="標楷體" w:hAnsi="Times New Roman" w:cs="Times New Roman" w:hint="eastAsia"/>
          <w:bCs/>
          <w:color w:val="000000"/>
          <w:kern w:val="0"/>
          <w:sz w:val="28"/>
          <w:szCs w:val="28"/>
        </w:rPr>
        <w:t>1</w:t>
      </w:r>
      <w:r w:rsidRPr="004D3AF7">
        <w:rPr>
          <w:rFonts w:ascii="Times New Roman" w:eastAsia="標楷體" w:hAnsi="Times New Roman" w:cs="Times New Roman"/>
          <w:bCs/>
          <w:color w:val="000000"/>
          <w:kern w:val="0"/>
          <w:sz w:val="28"/>
          <w:szCs w:val="28"/>
        </w:rPr>
        <w:t>、</w:t>
      </w:r>
      <w:r w:rsidRPr="003C47D5">
        <w:rPr>
          <w:rFonts w:ascii="Times New Roman" w:eastAsia="標楷體" w:hAnsi="Times New Roman" w:cs="Times New Roman"/>
          <w:b/>
          <w:color w:val="000000"/>
          <w:kern w:val="0"/>
          <w:sz w:val="28"/>
          <w:szCs w:val="28"/>
        </w:rPr>
        <w:t>水</w:t>
      </w:r>
      <w:r w:rsidRPr="003C47D5">
        <w:rPr>
          <w:rFonts w:ascii="Times New Roman" w:eastAsia="標楷體" w:hAnsi="Times New Roman" w:cs="Times New Roman"/>
          <w:b/>
          <w:sz w:val="28"/>
          <w:szCs w:val="28"/>
        </w:rPr>
        <w:t>利工程快速棲地生態評估表</w:t>
      </w:r>
      <w:r w:rsidRPr="003C47D5">
        <w:rPr>
          <w:rFonts w:ascii="Times New Roman" w:eastAsia="標楷體" w:hAnsi="Times New Roman" w:cs="Times New Roman"/>
          <w:b/>
          <w:sz w:val="28"/>
          <w:szCs w:val="28"/>
        </w:rPr>
        <w:t>(</w:t>
      </w:r>
      <w:r w:rsidRPr="003C47D5">
        <w:rPr>
          <w:rFonts w:ascii="Times New Roman" w:eastAsia="標楷體" w:hAnsi="Times New Roman" w:cs="Times New Roman"/>
          <w:b/>
          <w:sz w:val="28"/>
          <w:szCs w:val="28"/>
        </w:rPr>
        <w:t>河川、區域排水</w:t>
      </w:r>
      <w:r w:rsidRPr="003C47D5">
        <w:rPr>
          <w:rFonts w:ascii="Times New Roman" w:eastAsia="標楷體" w:hAnsi="Times New Roman" w:cs="Times New Roman"/>
          <w:b/>
          <w:sz w:val="28"/>
          <w:szCs w:val="28"/>
        </w:rPr>
        <w:t>)</w:t>
      </w:r>
    </w:p>
    <w:tbl>
      <w:tblPr>
        <w:tblW w:w="1072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28" w:type="dxa"/>
          <w:left w:w="28" w:type="dxa"/>
          <w:bottom w:w="28" w:type="dxa"/>
          <w:right w:w="28" w:type="dxa"/>
        </w:tblCellMar>
        <w:tblLook w:val="04A0" w:firstRow="1" w:lastRow="0" w:firstColumn="1" w:lastColumn="0" w:noHBand="0" w:noVBand="1"/>
      </w:tblPr>
      <w:tblGrid>
        <w:gridCol w:w="1199"/>
        <w:gridCol w:w="423"/>
        <w:gridCol w:w="257"/>
        <w:gridCol w:w="1049"/>
        <w:gridCol w:w="2564"/>
        <w:gridCol w:w="83"/>
        <w:gridCol w:w="841"/>
        <w:gridCol w:w="1285"/>
        <w:gridCol w:w="3007"/>
        <w:gridCol w:w="18"/>
      </w:tblGrid>
      <w:tr w:rsidR="00BF252C" w:rsidRPr="004D3AF7" w14:paraId="7C9CA656" w14:textId="77777777" w:rsidTr="002B53DF">
        <w:trPr>
          <w:trHeight w:val="432"/>
          <w:jc w:val="center"/>
        </w:trPr>
        <w:tc>
          <w:tcPr>
            <w:tcW w:w="1622" w:type="dxa"/>
            <w:gridSpan w:val="2"/>
            <w:vMerge w:val="restart"/>
            <w:shd w:val="clear" w:color="auto" w:fill="DAEEF3"/>
            <w:tcMar>
              <w:top w:w="28" w:type="dxa"/>
              <w:left w:w="28" w:type="dxa"/>
              <w:bottom w:w="28" w:type="dxa"/>
              <w:right w:w="28" w:type="dxa"/>
            </w:tcMar>
            <w:vAlign w:val="center"/>
          </w:tcPr>
          <w:p w14:paraId="39E205A6" w14:textId="77777777" w:rsidR="00BF252C" w:rsidRPr="004D3AF7" w:rsidRDefault="00BF252C" w:rsidP="00C23E8D">
            <w:pPr>
              <w:adjustRightInd w:val="0"/>
              <w:snapToGrid w:val="0"/>
              <w:jc w:val="center"/>
              <w:rPr>
                <w:rFonts w:ascii="Times New Roman" w:eastAsia="標楷體" w:hAnsi="Times New Roman" w:cs="Times New Roman"/>
                <w:sz w:val="20"/>
                <w:szCs w:val="20"/>
              </w:rPr>
            </w:pPr>
            <w:r w:rsidRPr="004D3AF7">
              <w:rPr>
                <w:rFonts w:ascii="Times New Roman" w:eastAsia="標楷體" w:hAnsi="Times New Roman" w:cs="Times New Roman"/>
                <w:sz w:val="20"/>
                <w:szCs w:val="20"/>
              </w:rPr>
              <w:sym w:font="Wingdings" w:char="F081"/>
            </w:r>
          </w:p>
          <w:p w14:paraId="2EFF9316" w14:textId="77777777" w:rsidR="00BF252C" w:rsidRPr="004D3AF7" w:rsidRDefault="00BF252C" w:rsidP="00C23E8D">
            <w:pPr>
              <w:adjustRightInd w:val="0"/>
              <w:snapToGrid w:val="0"/>
              <w:jc w:val="center"/>
              <w:rPr>
                <w:rFonts w:ascii="Times New Roman" w:eastAsia="標楷體" w:hAnsi="Times New Roman" w:cs="Times New Roman"/>
                <w:sz w:val="20"/>
                <w:szCs w:val="20"/>
              </w:rPr>
            </w:pPr>
            <w:r w:rsidRPr="004D3AF7">
              <w:rPr>
                <w:rFonts w:ascii="Times New Roman" w:eastAsia="標楷體" w:hAnsi="Times New Roman" w:cs="Times New Roman"/>
                <w:sz w:val="20"/>
                <w:szCs w:val="20"/>
              </w:rPr>
              <w:t>基本資料</w:t>
            </w:r>
          </w:p>
        </w:tc>
        <w:tc>
          <w:tcPr>
            <w:tcW w:w="1306" w:type="dxa"/>
            <w:gridSpan w:val="2"/>
            <w:shd w:val="clear" w:color="auto" w:fill="F2F2F2"/>
            <w:tcMar>
              <w:top w:w="28" w:type="dxa"/>
              <w:left w:w="28" w:type="dxa"/>
              <w:bottom w:w="28" w:type="dxa"/>
              <w:right w:w="28" w:type="dxa"/>
            </w:tcMar>
            <w:vAlign w:val="center"/>
          </w:tcPr>
          <w:p w14:paraId="1DBA8E68" w14:textId="77777777" w:rsidR="00BF252C" w:rsidRPr="004D3AF7" w:rsidRDefault="00BF252C" w:rsidP="00C23E8D">
            <w:pPr>
              <w:adjustRightInd w:val="0"/>
              <w:snapToGrid w:val="0"/>
              <w:rPr>
                <w:rFonts w:ascii="Times New Roman" w:eastAsia="標楷體" w:hAnsi="Times New Roman" w:cs="Times New Roman"/>
                <w:sz w:val="20"/>
                <w:szCs w:val="20"/>
              </w:rPr>
            </w:pPr>
            <w:r w:rsidRPr="004D3AF7">
              <w:rPr>
                <w:rFonts w:ascii="Times New Roman" w:eastAsia="標楷體" w:hAnsi="Times New Roman" w:cs="Times New Roman"/>
                <w:sz w:val="20"/>
                <w:szCs w:val="20"/>
              </w:rPr>
              <w:t>紀錄日期</w:t>
            </w:r>
          </w:p>
        </w:tc>
        <w:tc>
          <w:tcPr>
            <w:tcW w:w="2647" w:type="dxa"/>
            <w:gridSpan w:val="2"/>
            <w:vAlign w:val="center"/>
          </w:tcPr>
          <w:p w14:paraId="18F5F656" w14:textId="6433F937" w:rsidR="00BF252C" w:rsidRPr="004D3AF7" w:rsidRDefault="00BF252C" w:rsidP="00C23E8D">
            <w:pPr>
              <w:adjustRightInd w:val="0"/>
              <w:snapToGrid w:val="0"/>
              <w:rPr>
                <w:rFonts w:ascii="Times New Roman" w:eastAsia="標楷體" w:hAnsi="Times New Roman" w:cs="Times New Roman"/>
                <w:sz w:val="20"/>
                <w:szCs w:val="20"/>
              </w:rPr>
            </w:pPr>
            <w:r>
              <w:rPr>
                <w:rFonts w:ascii="Times New Roman" w:eastAsia="標楷體" w:hAnsi="Times New Roman" w:cs="Times New Roman" w:hint="eastAsia"/>
                <w:sz w:val="20"/>
                <w:szCs w:val="20"/>
              </w:rPr>
              <w:t>1</w:t>
            </w:r>
            <w:r w:rsidR="00A10930">
              <w:rPr>
                <w:rFonts w:ascii="Times New Roman" w:eastAsia="標楷體" w:hAnsi="Times New Roman" w:cs="Times New Roman" w:hint="eastAsia"/>
                <w:sz w:val="20"/>
                <w:szCs w:val="20"/>
              </w:rPr>
              <w:t>10</w:t>
            </w:r>
            <w:r>
              <w:rPr>
                <w:rFonts w:ascii="Times New Roman" w:eastAsia="標楷體" w:hAnsi="Times New Roman" w:cs="Times New Roman"/>
                <w:sz w:val="20"/>
                <w:szCs w:val="20"/>
              </w:rPr>
              <w:t xml:space="preserve"> / </w:t>
            </w:r>
            <w:r>
              <w:rPr>
                <w:rFonts w:ascii="Times New Roman" w:eastAsia="標楷體" w:hAnsi="Times New Roman" w:cs="Times New Roman" w:hint="eastAsia"/>
                <w:sz w:val="20"/>
                <w:szCs w:val="20"/>
              </w:rPr>
              <w:t>04</w:t>
            </w:r>
            <w:r>
              <w:rPr>
                <w:rFonts w:ascii="Times New Roman" w:eastAsia="標楷體" w:hAnsi="Times New Roman" w:cs="Times New Roman"/>
                <w:sz w:val="20"/>
                <w:szCs w:val="20"/>
              </w:rPr>
              <w:t xml:space="preserve"> </w:t>
            </w:r>
            <w:r w:rsidRPr="004D3AF7">
              <w:rPr>
                <w:rFonts w:ascii="Times New Roman" w:eastAsia="標楷體" w:hAnsi="Times New Roman" w:cs="Times New Roman"/>
                <w:sz w:val="20"/>
                <w:szCs w:val="20"/>
              </w:rPr>
              <w:t>/</w:t>
            </w:r>
            <w:r>
              <w:rPr>
                <w:rFonts w:ascii="Times New Roman" w:eastAsia="標楷體" w:hAnsi="Times New Roman" w:cs="Times New Roman" w:hint="eastAsia"/>
                <w:sz w:val="20"/>
                <w:szCs w:val="20"/>
              </w:rPr>
              <w:t>1</w:t>
            </w:r>
            <w:r w:rsidR="00774F19">
              <w:rPr>
                <w:rFonts w:ascii="Times New Roman" w:eastAsia="標楷體" w:hAnsi="Times New Roman" w:cs="Times New Roman" w:hint="eastAsia"/>
                <w:sz w:val="20"/>
                <w:szCs w:val="20"/>
              </w:rPr>
              <w:t>6</w:t>
            </w:r>
            <w:bookmarkStart w:id="0" w:name="_GoBack"/>
            <w:bookmarkEnd w:id="0"/>
          </w:p>
        </w:tc>
        <w:tc>
          <w:tcPr>
            <w:tcW w:w="2126" w:type="dxa"/>
            <w:gridSpan w:val="2"/>
            <w:shd w:val="clear" w:color="auto" w:fill="F2F2F2"/>
            <w:vAlign w:val="center"/>
          </w:tcPr>
          <w:p w14:paraId="2EF810D1" w14:textId="77777777" w:rsidR="00BF252C" w:rsidRPr="004D3AF7" w:rsidRDefault="00BF252C" w:rsidP="00C23E8D">
            <w:pPr>
              <w:adjustRightInd w:val="0"/>
              <w:snapToGrid w:val="0"/>
              <w:rPr>
                <w:rFonts w:ascii="Times New Roman" w:eastAsia="標楷體" w:hAnsi="Times New Roman" w:cs="Times New Roman"/>
                <w:sz w:val="20"/>
                <w:szCs w:val="20"/>
              </w:rPr>
            </w:pPr>
            <w:r w:rsidRPr="004D3AF7">
              <w:rPr>
                <w:rFonts w:ascii="Times New Roman" w:eastAsia="標楷體" w:hAnsi="Times New Roman" w:cs="Times New Roman"/>
                <w:sz w:val="20"/>
                <w:szCs w:val="20"/>
              </w:rPr>
              <w:t>填表人</w:t>
            </w:r>
          </w:p>
        </w:tc>
        <w:tc>
          <w:tcPr>
            <w:tcW w:w="3025" w:type="dxa"/>
            <w:gridSpan w:val="2"/>
            <w:vAlign w:val="center"/>
          </w:tcPr>
          <w:p w14:paraId="7DA9F804" w14:textId="5B6C1419" w:rsidR="00BF252C" w:rsidRPr="004D3AF7" w:rsidRDefault="00BF252C" w:rsidP="00C23E8D">
            <w:pPr>
              <w:adjustRightInd w:val="0"/>
              <w:snapToGrid w:val="0"/>
              <w:rPr>
                <w:rFonts w:ascii="Times New Roman" w:eastAsia="標楷體" w:hAnsi="Times New Roman" w:cs="Times New Roman"/>
                <w:sz w:val="20"/>
                <w:szCs w:val="20"/>
              </w:rPr>
            </w:pPr>
            <w:r>
              <w:rPr>
                <w:rFonts w:ascii="Times New Roman" w:eastAsia="標楷體" w:hAnsi="Times New Roman" w:cs="Times New Roman" w:hint="eastAsia"/>
                <w:sz w:val="20"/>
                <w:szCs w:val="20"/>
              </w:rPr>
              <w:t>楊嘉仁</w:t>
            </w:r>
          </w:p>
        </w:tc>
      </w:tr>
      <w:tr w:rsidR="00BF252C" w:rsidRPr="004D3AF7" w14:paraId="412461B3" w14:textId="77777777" w:rsidTr="002B53DF">
        <w:trPr>
          <w:trHeight w:val="432"/>
          <w:jc w:val="center"/>
        </w:trPr>
        <w:tc>
          <w:tcPr>
            <w:tcW w:w="1622" w:type="dxa"/>
            <w:gridSpan w:val="2"/>
            <w:vMerge/>
            <w:shd w:val="clear" w:color="auto" w:fill="DAEEF3"/>
            <w:vAlign w:val="center"/>
          </w:tcPr>
          <w:p w14:paraId="20A63F3C" w14:textId="77777777" w:rsidR="00BF252C" w:rsidRPr="004D3AF7" w:rsidRDefault="00BF252C" w:rsidP="00C23E8D">
            <w:pPr>
              <w:adjustRightInd w:val="0"/>
              <w:snapToGrid w:val="0"/>
              <w:jc w:val="center"/>
              <w:rPr>
                <w:rFonts w:ascii="Times New Roman" w:eastAsia="標楷體" w:hAnsi="Times New Roman" w:cs="Times New Roman"/>
                <w:sz w:val="20"/>
                <w:szCs w:val="20"/>
              </w:rPr>
            </w:pPr>
          </w:p>
        </w:tc>
        <w:tc>
          <w:tcPr>
            <w:tcW w:w="1306" w:type="dxa"/>
            <w:gridSpan w:val="2"/>
            <w:shd w:val="clear" w:color="auto" w:fill="F2F2F2"/>
            <w:tcMar>
              <w:top w:w="28" w:type="dxa"/>
              <w:left w:w="28" w:type="dxa"/>
              <w:bottom w:w="28" w:type="dxa"/>
              <w:right w:w="28" w:type="dxa"/>
            </w:tcMar>
            <w:vAlign w:val="center"/>
          </w:tcPr>
          <w:p w14:paraId="24D49C5E" w14:textId="77777777" w:rsidR="00BF252C" w:rsidRPr="004D3AF7" w:rsidRDefault="00BF252C" w:rsidP="00C23E8D">
            <w:pPr>
              <w:adjustRightInd w:val="0"/>
              <w:snapToGrid w:val="0"/>
              <w:rPr>
                <w:rFonts w:ascii="Times New Roman" w:eastAsia="標楷體" w:hAnsi="Times New Roman" w:cs="Times New Roman"/>
                <w:sz w:val="20"/>
                <w:szCs w:val="20"/>
              </w:rPr>
            </w:pPr>
            <w:r w:rsidRPr="004D3AF7">
              <w:rPr>
                <w:rFonts w:ascii="Times New Roman" w:eastAsia="標楷體" w:hAnsi="Times New Roman" w:cs="Times New Roman"/>
                <w:sz w:val="20"/>
                <w:szCs w:val="20"/>
              </w:rPr>
              <w:t>水系名稱</w:t>
            </w:r>
          </w:p>
        </w:tc>
        <w:tc>
          <w:tcPr>
            <w:tcW w:w="2647" w:type="dxa"/>
            <w:gridSpan w:val="2"/>
            <w:vAlign w:val="center"/>
          </w:tcPr>
          <w:p w14:paraId="0B7F8523" w14:textId="484EAF00" w:rsidR="00BF252C" w:rsidRPr="004D3AF7" w:rsidRDefault="00BF252C" w:rsidP="00C23E8D">
            <w:pPr>
              <w:adjustRightInd w:val="0"/>
              <w:snapToGrid w:val="0"/>
              <w:rPr>
                <w:rFonts w:ascii="Times New Roman" w:eastAsia="標楷體" w:hAnsi="Times New Roman" w:cs="Times New Roman"/>
                <w:sz w:val="20"/>
                <w:szCs w:val="20"/>
              </w:rPr>
            </w:pPr>
            <w:r>
              <w:rPr>
                <w:rFonts w:ascii="Times New Roman" w:eastAsia="標楷體" w:hAnsi="Times New Roman" w:cs="Times New Roman" w:hint="eastAsia"/>
                <w:sz w:val="20"/>
                <w:szCs w:val="20"/>
              </w:rPr>
              <w:t>苑裡溪</w:t>
            </w:r>
          </w:p>
        </w:tc>
        <w:tc>
          <w:tcPr>
            <w:tcW w:w="2126" w:type="dxa"/>
            <w:gridSpan w:val="2"/>
            <w:shd w:val="clear" w:color="auto" w:fill="F2F2F2"/>
            <w:vAlign w:val="center"/>
          </w:tcPr>
          <w:p w14:paraId="36235207" w14:textId="77777777" w:rsidR="00BF252C" w:rsidRPr="004D3AF7" w:rsidRDefault="00BF252C" w:rsidP="00C23E8D">
            <w:pPr>
              <w:adjustRightInd w:val="0"/>
              <w:snapToGrid w:val="0"/>
              <w:rPr>
                <w:rFonts w:ascii="Times New Roman" w:eastAsia="標楷體" w:hAnsi="Times New Roman" w:cs="Times New Roman"/>
                <w:sz w:val="20"/>
                <w:szCs w:val="20"/>
              </w:rPr>
            </w:pPr>
            <w:r w:rsidRPr="004D3AF7">
              <w:rPr>
                <w:rFonts w:ascii="Times New Roman" w:eastAsia="標楷體" w:hAnsi="Times New Roman" w:cs="Times New Roman"/>
                <w:sz w:val="20"/>
                <w:szCs w:val="20"/>
              </w:rPr>
              <w:t>行政區</w:t>
            </w:r>
          </w:p>
        </w:tc>
        <w:tc>
          <w:tcPr>
            <w:tcW w:w="3025" w:type="dxa"/>
            <w:gridSpan w:val="2"/>
            <w:vAlign w:val="center"/>
          </w:tcPr>
          <w:p w14:paraId="040EA6DF" w14:textId="19FB5EAF" w:rsidR="00BF252C" w:rsidRPr="004D3AF7" w:rsidRDefault="00BF252C" w:rsidP="00C23E8D">
            <w:pPr>
              <w:adjustRightInd w:val="0"/>
              <w:snapToGrid w:val="0"/>
              <w:rPr>
                <w:rFonts w:ascii="Times New Roman" w:eastAsia="標楷體" w:hAnsi="Times New Roman" w:cs="Times New Roman"/>
                <w:sz w:val="20"/>
                <w:szCs w:val="20"/>
              </w:rPr>
            </w:pPr>
            <w:r>
              <w:rPr>
                <w:rFonts w:ascii="Times New Roman" w:eastAsia="標楷體" w:hAnsi="Times New Roman" w:cs="Times New Roman" w:hint="eastAsia"/>
                <w:sz w:val="20"/>
                <w:szCs w:val="20"/>
              </w:rPr>
              <w:t>苗栗縣苑裡</w:t>
            </w:r>
            <w:r>
              <w:rPr>
                <w:rFonts w:ascii="Times New Roman" w:eastAsia="標楷體" w:hAnsi="Times New Roman" w:cs="Times New Roman"/>
                <w:sz w:val="20"/>
                <w:szCs w:val="20"/>
              </w:rPr>
              <w:t>鎮</w:t>
            </w:r>
          </w:p>
        </w:tc>
      </w:tr>
      <w:tr w:rsidR="00BF252C" w:rsidRPr="004D3AF7" w14:paraId="4AFC845A" w14:textId="77777777" w:rsidTr="002B53DF">
        <w:trPr>
          <w:trHeight w:val="432"/>
          <w:jc w:val="center"/>
        </w:trPr>
        <w:tc>
          <w:tcPr>
            <w:tcW w:w="1622" w:type="dxa"/>
            <w:gridSpan w:val="2"/>
            <w:vMerge/>
            <w:shd w:val="clear" w:color="auto" w:fill="DAEEF3"/>
            <w:vAlign w:val="center"/>
          </w:tcPr>
          <w:p w14:paraId="2BC4DBB5" w14:textId="77777777" w:rsidR="00BF252C" w:rsidRPr="004D3AF7" w:rsidRDefault="00BF252C" w:rsidP="00C23E8D">
            <w:pPr>
              <w:adjustRightInd w:val="0"/>
              <w:snapToGrid w:val="0"/>
              <w:jc w:val="center"/>
              <w:rPr>
                <w:rFonts w:ascii="Times New Roman" w:eastAsia="標楷體" w:hAnsi="Times New Roman" w:cs="Times New Roman"/>
                <w:sz w:val="20"/>
                <w:szCs w:val="20"/>
              </w:rPr>
            </w:pPr>
          </w:p>
        </w:tc>
        <w:tc>
          <w:tcPr>
            <w:tcW w:w="1306" w:type="dxa"/>
            <w:gridSpan w:val="2"/>
            <w:shd w:val="clear" w:color="auto" w:fill="F2F2F2"/>
            <w:tcMar>
              <w:top w:w="28" w:type="dxa"/>
              <w:left w:w="28" w:type="dxa"/>
              <w:bottom w:w="28" w:type="dxa"/>
              <w:right w:w="28" w:type="dxa"/>
            </w:tcMar>
            <w:vAlign w:val="center"/>
          </w:tcPr>
          <w:p w14:paraId="3A2D73C3" w14:textId="77777777" w:rsidR="00BF252C" w:rsidRPr="004D3AF7" w:rsidRDefault="00BF252C" w:rsidP="00C23E8D">
            <w:pPr>
              <w:adjustRightInd w:val="0"/>
              <w:snapToGrid w:val="0"/>
              <w:rPr>
                <w:rFonts w:ascii="Times New Roman" w:eastAsia="標楷體" w:hAnsi="Times New Roman" w:cs="Times New Roman"/>
                <w:sz w:val="20"/>
                <w:szCs w:val="20"/>
              </w:rPr>
            </w:pPr>
            <w:r w:rsidRPr="004D3AF7">
              <w:rPr>
                <w:rFonts w:ascii="Times New Roman" w:eastAsia="標楷體" w:hAnsi="Times New Roman" w:cs="Times New Roman"/>
                <w:sz w:val="20"/>
                <w:szCs w:val="20"/>
              </w:rPr>
              <w:t>工程名稱</w:t>
            </w:r>
          </w:p>
        </w:tc>
        <w:tc>
          <w:tcPr>
            <w:tcW w:w="2647" w:type="dxa"/>
            <w:gridSpan w:val="2"/>
            <w:vAlign w:val="center"/>
          </w:tcPr>
          <w:p w14:paraId="7CBEE4D7" w14:textId="39480369" w:rsidR="00BF252C" w:rsidRPr="004D3AF7" w:rsidRDefault="00BF252C" w:rsidP="00C23E8D">
            <w:pPr>
              <w:adjustRightInd w:val="0"/>
              <w:snapToGrid w:val="0"/>
              <w:rPr>
                <w:rFonts w:ascii="Times New Roman" w:eastAsia="標楷體" w:hAnsi="Times New Roman" w:cs="Times New Roman"/>
                <w:sz w:val="20"/>
                <w:szCs w:val="20"/>
              </w:rPr>
            </w:pPr>
            <w:r w:rsidRPr="00BF252C">
              <w:rPr>
                <w:rFonts w:ascii="Times New Roman" w:eastAsia="標楷體" w:hAnsi="Times New Roman" w:cs="Times New Roman" w:hint="eastAsia"/>
                <w:sz w:val="20"/>
                <w:szCs w:val="20"/>
              </w:rPr>
              <w:t>苗栗縣苑裡鎮苑港五號堤防工程</w:t>
            </w:r>
          </w:p>
        </w:tc>
        <w:tc>
          <w:tcPr>
            <w:tcW w:w="2126" w:type="dxa"/>
            <w:gridSpan w:val="2"/>
            <w:shd w:val="clear" w:color="auto" w:fill="F2F2F2"/>
            <w:vAlign w:val="center"/>
          </w:tcPr>
          <w:p w14:paraId="425E069D" w14:textId="77777777" w:rsidR="00BF252C" w:rsidRPr="004D3AF7" w:rsidRDefault="00BF252C" w:rsidP="00C23E8D">
            <w:pPr>
              <w:adjustRightInd w:val="0"/>
              <w:snapToGrid w:val="0"/>
              <w:rPr>
                <w:rFonts w:ascii="Times New Roman" w:eastAsia="標楷體" w:hAnsi="Times New Roman" w:cs="Times New Roman"/>
                <w:sz w:val="20"/>
                <w:szCs w:val="20"/>
              </w:rPr>
            </w:pPr>
            <w:r w:rsidRPr="004D3AF7">
              <w:rPr>
                <w:rFonts w:ascii="Times New Roman" w:eastAsia="標楷體" w:hAnsi="Times New Roman" w:cs="Times New Roman"/>
                <w:sz w:val="20"/>
                <w:szCs w:val="20"/>
              </w:rPr>
              <w:t>工程階段</w:t>
            </w:r>
          </w:p>
        </w:tc>
        <w:tc>
          <w:tcPr>
            <w:tcW w:w="3025" w:type="dxa"/>
            <w:gridSpan w:val="2"/>
            <w:vAlign w:val="center"/>
          </w:tcPr>
          <w:p w14:paraId="2C308E47" w14:textId="77777777" w:rsidR="00BF252C" w:rsidRDefault="00BF252C" w:rsidP="00C23E8D">
            <w:pPr>
              <w:adjustRightInd w:val="0"/>
              <w:snapToGrid w:val="0"/>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計畫提報階段</w:t>
            </w:r>
            <w:r w:rsidRPr="004D3AF7">
              <w:rPr>
                <w:rFonts w:ascii="Times New Roman" w:eastAsia="標楷體" w:hAnsi="Times New Roman" w:cs="Times New Roman"/>
                <w:sz w:val="20"/>
                <w:szCs w:val="20"/>
              </w:rPr>
              <w:t>□</w:t>
            </w:r>
            <w:r>
              <w:rPr>
                <w:rFonts w:ascii="Times New Roman" w:eastAsia="標楷體" w:hAnsi="Times New Roman" w:cs="Times New Roman" w:hint="eastAsia"/>
                <w:sz w:val="20"/>
                <w:szCs w:val="20"/>
              </w:rPr>
              <w:t>規劃階段</w:t>
            </w:r>
          </w:p>
          <w:p w14:paraId="5DCEFA14" w14:textId="63E16360" w:rsidR="00BF252C" w:rsidRDefault="00BF252C" w:rsidP="00C23E8D">
            <w:pPr>
              <w:adjustRightInd w:val="0"/>
              <w:snapToGrid w:val="0"/>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設計階段</w:t>
            </w:r>
            <w:r w:rsidRPr="004D3AF7">
              <w:rPr>
                <w:rFonts w:ascii="Times New Roman" w:eastAsia="標楷體" w:hAnsi="Times New Roman" w:cs="Times New Roman"/>
                <w:sz w:val="20"/>
                <w:szCs w:val="20"/>
              </w:rPr>
              <w:t xml:space="preserve">    </w:t>
            </w:r>
            <w:r w:rsidRPr="006E74F2">
              <w:rPr>
                <w:rFonts w:ascii="Times New Roman" w:hAnsi="Times New Roman"/>
                <w:color w:val="000000" w:themeColor="text1"/>
                <w:sz w:val="32"/>
                <w:szCs w:val="32"/>
              </w:rPr>
              <w:t>■</w:t>
            </w:r>
            <w:r w:rsidRPr="004D3AF7">
              <w:rPr>
                <w:rFonts w:ascii="Times New Roman" w:eastAsia="標楷體" w:hAnsi="Times New Roman" w:cs="Times New Roman"/>
                <w:sz w:val="20"/>
                <w:szCs w:val="20"/>
              </w:rPr>
              <w:t>施工階段</w:t>
            </w:r>
          </w:p>
          <w:p w14:paraId="685CCB9F" w14:textId="77777777" w:rsidR="00BF252C" w:rsidRPr="004D3AF7" w:rsidRDefault="00BF252C" w:rsidP="00C23E8D">
            <w:pPr>
              <w:adjustRightInd w:val="0"/>
              <w:snapToGrid w:val="0"/>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3C47D5">
              <w:rPr>
                <w:rFonts w:ascii="標楷體" w:eastAsia="標楷體" w:hAnsi="標楷體" w:cs="Times New Roman" w:hint="eastAsia"/>
                <w:sz w:val="20"/>
                <w:szCs w:val="20"/>
              </w:rPr>
              <w:t>維護管理階段</w:t>
            </w:r>
          </w:p>
        </w:tc>
      </w:tr>
      <w:tr w:rsidR="00BF252C" w:rsidRPr="004D3AF7" w14:paraId="236AB453" w14:textId="77777777" w:rsidTr="002B53DF">
        <w:trPr>
          <w:trHeight w:val="432"/>
          <w:jc w:val="center"/>
        </w:trPr>
        <w:tc>
          <w:tcPr>
            <w:tcW w:w="1622" w:type="dxa"/>
            <w:gridSpan w:val="2"/>
            <w:vMerge/>
            <w:shd w:val="clear" w:color="auto" w:fill="DAEEF3"/>
            <w:vAlign w:val="center"/>
          </w:tcPr>
          <w:p w14:paraId="546E589F" w14:textId="77777777" w:rsidR="00BF252C" w:rsidRPr="004D3AF7" w:rsidRDefault="00BF252C" w:rsidP="00C23E8D">
            <w:pPr>
              <w:adjustRightInd w:val="0"/>
              <w:snapToGrid w:val="0"/>
              <w:jc w:val="center"/>
              <w:rPr>
                <w:rFonts w:ascii="Times New Roman" w:eastAsia="標楷體" w:hAnsi="Times New Roman" w:cs="Times New Roman"/>
                <w:sz w:val="20"/>
                <w:szCs w:val="20"/>
              </w:rPr>
            </w:pPr>
          </w:p>
        </w:tc>
        <w:tc>
          <w:tcPr>
            <w:tcW w:w="1306" w:type="dxa"/>
            <w:gridSpan w:val="2"/>
            <w:shd w:val="clear" w:color="auto" w:fill="F2F2F2"/>
            <w:tcMar>
              <w:top w:w="28" w:type="dxa"/>
              <w:left w:w="28" w:type="dxa"/>
              <w:bottom w:w="28" w:type="dxa"/>
              <w:right w:w="28" w:type="dxa"/>
            </w:tcMar>
            <w:vAlign w:val="center"/>
          </w:tcPr>
          <w:p w14:paraId="284AA321" w14:textId="77777777" w:rsidR="00BF252C" w:rsidRPr="004D3AF7" w:rsidRDefault="00BF252C" w:rsidP="00C23E8D">
            <w:pPr>
              <w:adjustRightInd w:val="0"/>
              <w:snapToGrid w:val="0"/>
              <w:rPr>
                <w:rFonts w:ascii="Times New Roman" w:eastAsia="標楷體" w:hAnsi="Times New Roman" w:cs="Times New Roman"/>
                <w:sz w:val="20"/>
                <w:szCs w:val="20"/>
              </w:rPr>
            </w:pPr>
            <w:r w:rsidRPr="004D3AF7">
              <w:rPr>
                <w:rFonts w:ascii="Times New Roman" w:eastAsia="標楷體" w:hAnsi="Times New Roman" w:cs="Times New Roman"/>
                <w:sz w:val="20"/>
                <w:szCs w:val="20"/>
              </w:rPr>
              <w:t>調查樣區</w:t>
            </w:r>
          </w:p>
        </w:tc>
        <w:tc>
          <w:tcPr>
            <w:tcW w:w="2647" w:type="dxa"/>
            <w:gridSpan w:val="2"/>
            <w:vAlign w:val="center"/>
          </w:tcPr>
          <w:p w14:paraId="5260FAE2" w14:textId="4D73039D" w:rsidR="00BF252C" w:rsidRPr="004D3AF7" w:rsidRDefault="00BF252C" w:rsidP="00C23E8D">
            <w:pPr>
              <w:adjustRightInd w:val="0"/>
              <w:snapToGrid w:val="0"/>
              <w:rPr>
                <w:rFonts w:ascii="Times New Roman" w:eastAsia="標楷體" w:hAnsi="Times New Roman" w:cs="Times New Roman"/>
                <w:sz w:val="20"/>
                <w:szCs w:val="20"/>
              </w:rPr>
            </w:pPr>
            <w:r w:rsidRPr="00BF252C">
              <w:rPr>
                <w:rFonts w:ascii="Times New Roman" w:eastAsia="標楷體" w:hAnsi="Times New Roman" w:cs="Times New Roman" w:hint="eastAsia"/>
                <w:sz w:val="20"/>
                <w:szCs w:val="20"/>
              </w:rPr>
              <w:t>苗栗縣苑裡鎮苑港五號堤防工程</w:t>
            </w:r>
          </w:p>
        </w:tc>
        <w:tc>
          <w:tcPr>
            <w:tcW w:w="2126" w:type="dxa"/>
            <w:gridSpan w:val="2"/>
            <w:shd w:val="clear" w:color="auto" w:fill="F2F2F2"/>
            <w:vAlign w:val="center"/>
          </w:tcPr>
          <w:p w14:paraId="6D859E65" w14:textId="77777777" w:rsidR="00BF252C" w:rsidRPr="004D3AF7" w:rsidRDefault="00BF252C" w:rsidP="00C23E8D">
            <w:pPr>
              <w:adjustRightInd w:val="0"/>
              <w:snapToGrid w:val="0"/>
              <w:rPr>
                <w:rFonts w:ascii="Times New Roman" w:eastAsia="標楷體" w:hAnsi="Times New Roman" w:cs="Times New Roman"/>
                <w:sz w:val="20"/>
                <w:szCs w:val="20"/>
              </w:rPr>
            </w:pPr>
            <w:r w:rsidRPr="004D3AF7">
              <w:rPr>
                <w:rFonts w:ascii="Times New Roman" w:eastAsia="標楷體" w:hAnsi="Times New Roman" w:cs="Times New Roman"/>
                <w:sz w:val="20"/>
                <w:szCs w:val="20"/>
              </w:rPr>
              <w:t>位置座標（</w:t>
            </w:r>
            <w:r w:rsidRPr="004D3AF7">
              <w:rPr>
                <w:rFonts w:ascii="Times New Roman" w:eastAsia="標楷體" w:hAnsi="Times New Roman" w:cs="Times New Roman"/>
                <w:sz w:val="20"/>
                <w:szCs w:val="20"/>
              </w:rPr>
              <w:t>TW</w:t>
            </w:r>
            <w:r>
              <w:rPr>
                <w:rFonts w:ascii="Times New Roman" w:eastAsia="標楷體" w:hAnsi="Times New Roman" w:cs="Times New Roman"/>
                <w:sz w:val="20"/>
                <w:szCs w:val="20"/>
              </w:rPr>
              <w:t>D</w:t>
            </w:r>
            <w:r w:rsidRPr="004D3AF7">
              <w:rPr>
                <w:rFonts w:ascii="Times New Roman" w:eastAsia="標楷體" w:hAnsi="Times New Roman" w:cs="Times New Roman"/>
                <w:sz w:val="20"/>
                <w:szCs w:val="20"/>
              </w:rPr>
              <w:t>97</w:t>
            </w:r>
            <w:r w:rsidRPr="004D3AF7">
              <w:rPr>
                <w:rFonts w:ascii="Times New Roman" w:eastAsia="標楷體" w:hAnsi="Times New Roman" w:cs="Times New Roman"/>
                <w:sz w:val="20"/>
                <w:szCs w:val="20"/>
              </w:rPr>
              <w:t>）</w:t>
            </w:r>
          </w:p>
        </w:tc>
        <w:tc>
          <w:tcPr>
            <w:tcW w:w="3025" w:type="dxa"/>
            <w:gridSpan w:val="2"/>
            <w:vAlign w:val="center"/>
          </w:tcPr>
          <w:p w14:paraId="3A1A70EB" w14:textId="01DE1BDE" w:rsidR="00BF252C" w:rsidRPr="004D3AF7" w:rsidRDefault="00BF252C" w:rsidP="00C23E8D">
            <w:pPr>
              <w:adjustRightInd w:val="0"/>
              <w:snapToGrid w:val="0"/>
              <w:rPr>
                <w:rFonts w:ascii="Times New Roman" w:eastAsia="標楷體" w:hAnsi="Times New Roman" w:cs="Times New Roman"/>
                <w:sz w:val="20"/>
                <w:szCs w:val="20"/>
              </w:rPr>
            </w:pPr>
            <w:r>
              <w:rPr>
                <w:rFonts w:ascii="Times New Roman" w:eastAsia="標楷體" w:hAnsi="Times New Roman" w:cs="Times New Roman" w:hint="eastAsia"/>
                <w:sz w:val="20"/>
                <w:szCs w:val="20"/>
              </w:rPr>
              <w:t xml:space="preserve"> </w:t>
            </w:r>
            <w:r w:rsidRPr="00BF252C">
              <w:rPr>
                <w:rFonts w:ascii="Times New Roman" w:eastAsia="標楷體" w:hAnsi="Times New Roman" w:cs="Times New Roman"/>
                <w:sz w:val="20"/>
                <w:szCs w:val="20"/>
              </w:rPr>
              <w:t>215089, 2706154</w:t>
            </w:r>
          </w:p>
        </w:tc>
      </w:tr>
      <w:tr w:rsidR="00BF252C" w:rsidRPr="004D3AF7" w14:paraId="5BE81251" w14:textId="77777777" w:rsidTr="002B53DF">
        <w:trPr>
          <w:trHeight w:val="432"/>
          <w:jc w:val="center"/>
        </w:trPr>
        <w:tc>
          <w:tcPr>
            <w:tcW w:w="1622" w:type="dxa"/>
            <w:gridSpan w:val="2"/>
            <w:vMerge/>
            <w:shd w:val="clear" w:color="auto" w:fill="DAEEF3"/>
            <w:vAlign w:val="center"/>
          </w:tcPr>
          <w:p w14:paraId="4F949C88" w14:textId="77777777" w:rsidR="00BF252C" w:rsidRPr="004D3AF7" w:rsidRDefault="00BF252C" w:rsidP="00C23E8D">
            <w:pPr>
              <w:adjustRightInd w:val="0"/>
              <w:snapToGrid w:val="0"/>
              <w:jc w:val="center"/>
              <w:rPr>
                <w:rFonts w:ascii="Times New Roman" w:eastAsia="標楷體" w:hAnsi="Times New Roman" w:cs="Times New Roman"/>
                <w:sz w:val="20"/>
                <w:szCs w:val="20"/>
              </w:rPr>
            </w:pPr>
          </w:p>
        </w:tc>
        <w:tc>
          <w:tcPr>
            <w:tcW w:w="1306" w:type="dxa"/>
            <w:gridSpan w:val="2"/>
            <w:shd w:val="clear" w:color="auto" w:fill="F2F2F2"/>
            <w:tcMar>
              <w:top w:w="28" w:type="dxa"/>
              <w:left w:w="28" w:type="dxa"/>
              <w:bottom w:w="28" w:type="dxa"/>
              <w:right w:w="28" w:type="dxa"/>
            </w:tcMar>
            <w:vAlign w:val="center"/>
          </w:tcPr>
          <w:p w14:paraId="1345F915" w14:textId="77777777" w:rsidR="00BF252C" w:rsidRPr="004D3AF7" w:rsidRDefault="00BF252C" w:rsidP="00C23E8D">
            <w:pPr>
              <w:adjustRightInd w:val="0"/>
              <w:snapToGrid w:val="0"/>
              <w:rPr>
                <w:rFonts w:ascii="Times New Roman" w:eastAsia="標楷體" w:hAnsi="Times New Roman" w:cs="Times New Roman"/>
                <w:sz w:val="20"/>
                <w:szCs w:val="20"/>
              </w:rPr>
            </w:pPr>
            <w:r w:rsidRPr="004D3AF7">
              <w:rPr>
                <w:rFonts w:ascii="Times New Roman" w:eastAsia="標楷體" w:hAnsi="Times New Roman" w:cs="Times New Roman"/>
                <w:sz w:val="20"/>
                <w:szCs w:val="20"/>
              </w:rPr>
              <w:t>工程概述</w:t>
            </w:r>
          </w:p>
        </w:tc>
        <w:tc>
          <w:tcPr>
            <w:tcW w:w="7798" w:type="dxa"/>
            <w:gridSpan w:val="6"/>
            <w:vAlign w:val="center"/>
          </w:tcPr>
          <w:p w14:paraId="7E714EC7" w14:textId="3D8BDD26" w:rsidR="00BF252C" w:rsidRPr="004D3AF7" w:rsidRDefault="00BF252C" w:rsidP="00C23E8D">
            <w:pPr>
              <w:adjustRightInd w:val="0"/>
              <w:snapToGrid w:val="0"/>
              <w:rPr>
                <w:rFonts w:ascii="Times New Roman" w:eastAsia="標楷體" w:hAnsi="Times New Roman" w:cs="Times New Roman"/>
                <w:sz w:val="20"/>
                <w:szCs w:val="20"/>
              </w:rPr>
            </w:pPr>
            <w:r w:rsidRPr="00BF252C">
              <w:rPr>
                <w:rFonts w:ascii="Times New Roman" w:eastAsia="標楷體" w:hAnsi="Times New Roman" w:cs="Times New Roman" w:hint="eastAsia"/>
                <w:sz w:val="20"/>
                <w:szCs w:val="20"/>
              </w:rPr>
              <w:t>苑港五號堤防工程</w:t>
            </w:r>
          </w:p>
        </w:tc>
      </w:tr>
      <w:tr w:rsidR="00BF252C" w:rsidRPr="004D3AF7" w14:paraId="06BC31A5" w14:textId="77777777" w:rsidTr="002B53DF">
        <w:trPr>
          <w:trHeight w:val="721"/>
          <w:jc w:val="center"/>
        </w:trPr>
        <w:tc>
          <w:tcPr>
            <w:tcW w:w="1622" w:type="dxa"/>
            <w:gridSpan w:val="2"/>
            <w:shd w:val="clear" w:color="auto" w:fill="DAEEF3"/>
            <w:tcMar>
              <w:top w:w="28" w:type="dxa"/>
              <w:left w:w="28" w:type="dxa"/>
              <w:bottom w:w="28" w:type="dxa"/>
              <w:right w:w="28" w:type="dxa"/>
            </w:tcMar>
            <w:vAlign w:val="center"/>
          </w:tcPr>
          <w:p w14:paraId="71138829"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r w:rsidRPr="004D3AF7">
              <w:rPr>
                <w:rFonts w:ascii="Times New Roman" w:eastAsia="標楷體" w:hAnsi="Times New Roman" w:cs="Times New Roman"/>
                <w:sz w:val="20"/>
                <w:szCs w:val="20"/>
              </w:rPr>
              <w:sym w:font="Wingdings" w:char="F082"/>
            </w:r>
          </w:p>
          <w:p w14:paraId="155B8BD3"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r w:rsidRPr="004D3AF7">
              <w:rPr>
                <w:rFonts w:ascii="Times New Roman" w:eastAsia="標楷體" w:hAnsi="Times New Roman" w:cs="Times New Roman"/>
                <w:sz w:val="20"/>
                <w:szCs w:val="20"/>
              </w:rPr>
              <w:t>現況圖</w:t>
            </w:r>
          </w:p>
        </w:tc>
        <w:tc>
          <w:tcPr>
            <w:tcW w:w="9104" w:type="dxa"/>
            <w:gridSpan w:val="8"/>
            <w:tcMar>
              <w:top w:w="28" w:type="dxa"/>
              <w:left w:w="28" w:type="dxa"/>
              <w:bottom w:w="28" w:type="dxa"/>
              <w:right w:w="28" w:type="dxa"/>
            </w:tcMar>
            <w:vAlign w:val="center"/>
          </w:tcPr>
          <w:p w14:paraId="740FEBF3" w14:textId="07069009" w:rsidR="00BF252C" w:rsidRPr="004D3AF7" w:rsidRDefault="00BF252C" w:rsidP="00C23E8D">
            <w:pPr>
              <w:adjustRightInd w:val="0"/>
              <w:snapToGrid w:val="0"/>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定點連續周界照片</w:t>
            </w:r>
            <w:r w:rsidRPr="004D3AF7">
              <w:rPr>
                <w:rFonts w:ascii="Times New Roman" w:eastAsia="標楷體" w:hAnsi="Times New Roman" w:cs="Times New Roman"/>
                <w:sz w:val="20"/>
                <w:szCs w:val="20"/>
              </w:rPr>
              <w:t xml:space="preserve">  </w:t>
            </w:r>
            <w:r w:rsidRPr="006E74F2">
              <w:rPr>
                <w:rFonts w:ascii="Times New Roman" w:hAnsi="Times New Roman"/>
                <w:color w:val="000000" w:themeColor="text1"/>
                <w:sz w:val="32"/>
                <w:szCs w:val="32"/>
              </w:rPr>
              <w:t>■</w:t>
            </w:r>
            <w:r w:rsidRPr="004D3AF7">
              <w:rPr>
                <w:rFonts w:ascii="Times New Roman" w:eastAsia="標楷體" w:hAnsi="Times New Roman" w:cs="Times New Roman"/>
                <w:sz w:val="20"/>
                <w:szCs w:val="20"/>
              </w:rPr>
              <w:t>工程設施照片</w:t>
            </w:r>
            <w:r w:rsidRPr="004D3AF7">
              <w:rPr>
                <w:rFonts w:ascii="Times New Roman" w:eastAsia="標楷體" w:hAnsi="Times New Roman" w:cs="Times New Roman"/>
                <w:sz w:val="20"/>
                <w:szCs w:val="20"/>
              </w:rPr>
              <w:t xml:space="preserve">  </w:t>
            </w:r>
            <w:r w:rsidR="00A10930" w:rsidRPr="006E74F2">
              <w:rPr>
                <w:rFonts w:ascii="Times New Roman" w:hAnsi="Times New Roman"/>
                <w:color w:val="000000" w:themeColor="text1"/>
                <w:sz w:val="32"/>
                <w:szCs w:val="32"/>
              </w:rPr>
              <w:t>■</w:t>
            </w:r>
            <w:r w:rsidRPr="004D3AF7">
              <w:rPr>
                <w:rFonts w:ascii="Times New Roman" w:eastAsia="標楷體" w:hAnsi="Times New Roman" w:cs="Times New Roman"/>
                <w:sz w:val="20"/>
                <w:szCs w:val="20"/>
              </w:rPr>
              <w:t>水域棲地照片</w:t>
            </w:r>
            <w:r w:rsidRPr="004D3AF7">
              <w:rPr>
                <w:rFonts w:ascii="Times New Roman" w:eastAsia="標楷體" w:hAnsi="Times New Roman" w:cs="Times New Roman"/>
                <w:sz w:val="20"/>
                <w:szCs w:val="20"/>
              </w:rPr>
              <w:t xml:space="preserve">  </w:t>
            </w:r>
            <w:r w:rsidRPr="006E74F2">
              <w:rPr>
                <w:rFonts w:ascii="Times New Roman" w:hAnsi="Times New Roman"/>
                <w:color w:val="000000" w:themeColor="text1"/>
                <w:sz w:val="32"/>
                <w:szCs w:val="32"/>
              </w:rPr>
              <w:t>■</w:t>
            </w:r>
            <w:r w:rsidRPr="004D3AF7">
              <w:rPr>
                <w:rFonts w:ascii="Times New Roman" w:eastAsia="標楷體" w:hAnsi="Times New Roman" w:cs="Times New Roman"/>
                <w:sz w:val="20"/>
                <w:szCs w:val="20"/>
              </w:rPr>
              <w:t>水岸及護坡照片</w:t>
            </w:r>
            <w:r w:rsidRPr="004D3AF7">
              <w:rPr>
                <w:rFonts w:ascii="Times New Roman" w:eastAsia="標楷體" w:hAnsi="Times New Roman" w:cs="Times New Roman"/>
                <w:sz w:val="20"/>
                <w:szCs w:val="20"/>
              </w:rPr>
              <w:t xml:space="preserve">  □</w:t>
            </w:r>
            <w:r w:rsidRPr="004D3AF7">
              <w:rPr>
                <w:rFonts w:ascii="Times New Roman" w:eastAsia="標楷體" w:hAnsi="Times New Roman" w:cs="Times New Roman"/>
                <w:sz w:val="20"/>
                <w:szCs w:val="20"/>
              </w:rPr>
              <w:t>水棲生物照片</w:t>
            </w:r>
            <w:r w:rsidRPr="004D3AF7">
              <w:rPr>
                <w:rFonts w:ascii="Times New Roman" w:eastAsia="標楷體" w:hAnsi="Times New Roman" w:cs="Times New Roman"/>
                <w:sz w:val="20"/>
                <w:szCs w:val="20"/>
              </w:rPr>
              <w:t xml:space="preserve">  □</w:t>
            </w:r>
            <w:r w:rsidRPr="004D3AF7">
              <w:rPr>
                <w:rFonts w:ascii="Times New Roman" w:eastAsia="標楷體" w:hAnsi="Times New Roman" w:cs="Times New Roman"/>
                <w:sz w:val="20"/>
                <w:szCs w:val="20"/>
              </w:rPr>
              <w:t>相關工程計畫索引圖</w:t>
            </w:r>
          </w:p>
          <w:p w14:paraId="21DBC25D" w14:textId="77777777" w:rsidR="00BF252C" w:rsidRPr="004D3AF7" w:rsidRDefault="00BF252C" w:rsidP="00C23E8D">
            <w:pPr>
              <w:adjustRightInd w:val="0"/>
              <w:snapToGrid w:val="0"/>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其他</w:t>
            </w:r>
            <w:r w:rsidRPr="004D3AF7">
              <w:rPr>
                <w:rFonts w:ascii="Times New Roman" w:eastAsia="標楷體" w:hAnsi="Times New Roman" w:cs="Times New Roman"/>
                <w:sz w:val="20"/>
                <w:szCs w:val="20"/>
              </w:rPr>
              <w:t>_________________________________________________</w:t>
            </w:r>
          </w:p>
        </w:tc>
      </w:tr>
      <w:tr w:rsidR="00BF252C" w:rsidRPr="004D3AF7" w14:paraId="621CF435" w14:textId="77777777" w:rsidTr="002B53DF">
        <w:trPr>
          <w:gridAfter w:val="1"/>
          <w:wAfter w:w="18" w:type="dxa"/>
          <w:cantSplit/>
          <w:trHeight w:val="439"/>
          <w:tblHeader/>
          <w:jc w:val="center"/>
        </w:trPr>
        <w:tc>
          <w:tcPr>
            <w:tcW w:w="1879" w:type="dxa"/>
            <w:gridSpan w:val="3"/>
            <w:tcBorders>
              <w:top w:val="single" w:sz="4" w:space="0" w:color="auto"/>
            </w:tcBorders>
            <w:shd w:val="clear" w:color="auto" w:fill="DAEEF3"/>
            <w:vAlign w:val="center"/>
          </w:tcPr>
          <w:p w14:paraId="4FEF7FBD"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r w:rsidRPr="004D3AF7">
              <w:rPr>
                <w:rFonts w:ascii="Times New Roman" w:eastAsia="標楷體" w:hAnsi="Times New Roman" w:cs="Times New Roman"/>
                <w:sz w:val="20"/>
                <w:szCs w:val="20"/>
              </w:rPr>
              <w:t>類別</w:t>
            </w:r>
          </w:p>
        </w:tc>
        <w:tc>
          <w:tcPr>
            <w:tcW w:w="3613" w:type="dxa"/>
            <w:gridSpan w:val="2"/>
            <w:tcBorders>
              <w:top w:val="single" w:sz="4" w:space="0" w:color="auto"/>
              <w:right w:val="single" w:sz="4" w:space="0" w:color="auto"/>
            </w:tcBorders>
            <w:shd w:val="clear" w:color="auto" w:fill="DAEEF3"/>
            <w:tcMar>
              <w:top w:w="28" w:type="dxa"/>
              <w:left w:w="28" w:type="dxa"/>
              <w:bottom w:w="28" w:type="dxa"/>
              <w:right w:w="28" w:type="dxa"/>
            </w:tcMar>
            <w:vAlign w:val="center"/>
          </w:tcPr>
          <w:p w14:paraId="32045D23"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r w:rsidRPr="004D3AF7">
              <w:rPr>
                <w:rFonts w:ascii="Times New Roman" w:eastAsia="標楷體" w:hAnsi="Times New Roman" w:cs="Times New Roman"/>
                <w:sz w:val="20"/>
                <w:szCs w:val="20"/>
              </w:rPr>
              <w:sym w:font="Wingdings 2" w:char="F06C"/>
            </w:r>
          </w:p>
          <w:p w14:paraId="6C75DBA2"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r w:rsidRPr="004D3AF7">
              <w:rPr>
                <w:rFonts w:ascii="Times New Roman" w:eastAsia="標楷體" w:hAnsi="Times New Roman" w:cs="Times New Roman"/>
                <w:sz w:val="20"/>
                <w:szCs w:val="20"/>
              </w:rPr>
              <w:t>評估因子勾選</w:t>
            </w:r>
          </w:p>
        </w:tc>
        <w:tc>
          <w:tcPr>
            <w:tcW w:w="924" w:type="dxa"/>
            <w:gridSpan w:val="2"/>
            <w:tcBorders>
              <w:left w:val="single" w:sz="4" w:space="0" w:color="auto"/>
            </w:tcBorders>
            <w:shd w:val="clear" w:color="auto" w:fill="DAEEF3"/>
            <w:vAlign w:val="center"/>
          </w:tcPr>
          <w:p w14:paraId="0077C07B"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r w:rsidRPr="004D3AF7">
              <w:rPr>
                <w:rFonts w:ascii="Times New Roman" w:eastAsia="標楷體" w:hAnsi="Times New Roman" w:cs="Times New Roman"/>
                <w:sz w:val="20"/>
                <w:szCs w:val="20"/>
              </w:rPr>
              <w:sym w:font="Wingdings 2" w:char="F06D"/>
            </w:r>
          </w:p>
          <w:p w14:paraId="0D1FCE15"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r w:rsidRPr="004D3AF7">
              <w:rPr>
                <w:rFonts w:ascii="Times New Roman" w:eastAsia="標楷體" w:hAnsi="Times New Roman" w:cs="Times New Roman"/>
                <w:sz w:val="20"/>
                <w:szCs w:val="20"/>
              </w:rPr>
              <w:t>評分</w:t>
            </w:r>
          </w:p>
        </w:tc>
        <w:tc>
          <w:tcPr>
            <w:tcW w:w="4292" w:type="dxa"/>
            <w:gridSpan w:val="2"/>
            <w:tcBorders>
              <w:left w:val="single" w:sz="4" w:space="0" w:color="auto"/>
            </w:tcBorders>
            <w:shd w:val="clear" w:color="auto" w:fill="DAEEF3"/>
            <w:vAlign w:val="center"/>
          </w:tcPr>
          <w:p w14:paraId="1831B33B"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r w:rsidRPr="004D3AF7">
              <w:rPr>
                <w:rFonts w:ascii="Times New Roman" w:eastAsia="標楷體" w:hAnsi="Times New Roman" w:cs="Times New Roman"/>
                <w:sz w:val="20"/>
                <w:szCs w:val="20"/>
              </w:rPr>
              <w:sym w:font="Wingdings 2" w:char="F06E"/>
            </w:r>
          </w:p>
          <w:p w14:paraId="45B594DE"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r w:rsidRPr="004D3AF7">
              <w:rPr>
                <w:rFonts w:ascii="Times New Roman" w:eastAsia="標楷體" w:hAnsi="Times New Roman" w:cs="Times New Roman"/>
                <w:sz w:val="20"/>
                <w:szCs w:val="20"/>
              </w:rPr>
              <w:t>未來可採行的生態友善策略或措施</w:t>
            </w:r>
          </w:p>
        </w:tc>
      </w:tr>
      <w:tr w:rsidR="00BF252C" w:rsidRPr="004D3AF7" w14:paraId="44C96ABA" w14:textId="77777777" w:rsidTr="002B53DF">
        <w:trPr>
          <w:gridAfter w:val="1"/>
          <w:wAfter w:w="18" w:type="dxa"/>
          <w:cantSplit/>
          <w:trHeight w:val="1074"/>
          <w:jc w:val="center"/>
        </w:trPr>
        <w:tc>
          <w:tcPr>
            <w:tcW w:w="1199" w:type="dxa"/>
            <w:vMerge w:val="restart"/>
            <w:tcBorders>
              <w:right w:val="single" w:sz="4" w:space="0" w:color="auto"/>
            </w:tcBorders>
            <w:shd w:val="clear" w:color="auto" w:fill="DAEEF3"/>
            <w:tcMar>
              <w:top w:w="28" w:type="dxa"/>
              <w:left w:w="28" w:type="dxa"/>
              <w:bottom w:w="28" w:type="dxa"/>
              <w:right w:w="28" w:type="dxa"/>
            </w:tcMar>
            <w:vAlign w:val="center"/>
          </w:tcPr>
          <w:p w14:paraId="0BD1788A" w14:textId="77777777" w:rsidR="00BF252C" w:rsidRPr="004D3AF7" w:rsidRDefault="00BF252C" w:rsidP="00C23E8D">
            <w:pPr>
              <w:adjustRightInd w:val="0"/>
              <w:snapToGrid w:val="0"/>
              <w:spacing w:line="0" w:lineRule="atLeast"/>
              <w:jc w:val="center"/>
              <w:rPr>
                <w:rFonts w:ascii="Times New Roman" w:eastAsia="標楷體" w:hAnsi="Times New Roman" w:cs="Times New Roman"/>
                <w:b/>
                <w:color w:val="FF0000"/>
                <w:sz w:val="20"/>
                <w:szCs w:val="20"/>
              </w:rPr>
            </w:pPr>
            <w:r w:rsidRPr="004D3AF7">
              <w:rPr>
                <w:rFonts w:ascii="Times New Roman" w:eastAsia="標楷體" w:hAnsi="Times New Roman" w:cs="Times New Roman"/>
                <w:b/>
                <w:sz w:val="20"/>
                <w:szCs w:val="20"/>
              </w:rPr>
              <w:t>水的特性</w:t>
            </w:r>
          </w:p>
        </w:tc>
        <w:tc>
          <w:tcPr>
            <w:tcW w:w="680" w:type="dxa"/>
            <w:gridSpan w:val="2"/>
            <w:vMerge w:val="restart"/>
            <w:tcBorders>
              <w:left w:val="single" w:sz="4" w:space="0" w:color="auto"/>
            </w:tcBorders>
            <w:shd w:val="clear" w:color="auto" w:fill="DAEEF3"/>
            <w:vAlign w:val="center"/>
          </w:tcPr>
          <w:p w14:paraId="7E09ED18"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r w:rsidRPr="004D3AF7">
              <w:rPr>
                <w:rFonts w:ascii="Times New Roman" w:eastAsia="標楷體" w:hAnsi="Times New Roman" w:cs="Times New Roman"/>
                <w:sz w:val="20"/>
                <w:szCs w:val="20"/>
              </w:rPr>
              <w:t>(A)</w:t>
            </w:r>
          </w:p>
          <w:p w14:paraId="5DD99CF1"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r w:rsidRPr="004D3AF7">
              <w:rPr>
                <w:rFonts w:ascii="Times New Roman" w:eastAsia="標楷體" w:hAnsi="Times New Roman" w:cs="Times New Roman"/>
                <w:sz w:val="20"/>
                <w:szCs w:val="20"/>
              </w:rPr>
              <w:t>水域型態多樣性</w:t>
            </w:r>
          </w:p>
        </w:tc>
        <w:tc>
          <w:tcPr>
            <w:tcW w:w="3613" w:type="dxa"/>
            <w:gridSpan w:val="2"/>
            <w:tcBorders>
              <w:bottom w:val="single" w:sz="4" w:space="0" w:color="auto"/>
              <w:right w:val="single" w:sz="4" w:space="0" w:color="auto"/>
            </w:tcBorders>
            <w:tcMar>
              <w:top w:w="28" w:type="dxa"/>
              <w:left w:w="28" w:type="dxa"/>
              <w:bottom w:w="28" w:type="dxa"/>
              <w:right w:w="28" w:type="dxa"/>
            </w:tcMar>
            <w:vAlign w:val="center"/>
          </w:tcPr>
          <w:p w14:paraId="0066A0B2" w14:textId="77777777" w:rsidR="00BF252C" w:rsidRPr="004D3AF7" w:rsidRDefault="00BF252C" w:rsidP="00C23E8D">
            <w:pPr>
              <w:adjustRightInd w:val="0"/>
              <w:snapToGrid w:val="0"/>
              <w:spacing w:line="240" w:lineRule="atLeast"/>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Q</w:t>
            </w:r>
            <w:r w:rsidRPr="004D3AF7">
              <w:rPr>
                <w:rFonts w:ascii="Times New Roman" w:eastAsia="標楷體" w:hAnsi="Times New Roman" w:cs="Times New Roman"/>
                <w:sz w:val="20"/>
                <w:szCs w:val="20"/>
              </w:rPr>
              <w:t>：您看到幾種水域型態</w:t>
            </w:r>
            <w:r w:rsidRPr="004D3AF7">
              <w:rPr>
                <w:rFonts w:ascii="Times New Roman" w:eastAsia="標楷體" w:hAnsi="Times New Roman" w:cs="Times New Roman"/>
                <w:sz w:val="20"/>
                <w:szCs w:val="20"/>
              </w:rPr>
              <w:t>? (</w:t>
            </w:r>
            <w:r w:rsidRPr="004D3AF7">
              <w:rPr>
                <w:rFonts w:ascii="Times New Roman" w:eastAsia="標楷體" w:hAnsi="Times New Roman" w:cs="Times New Roman"/>
                <w:sz w:val="20"/>
                <w:szCs w:val="20"/>
              </w:rPr>
              <w:t>可複選</w:t>
            </w:r>
            <w:r w:rsidRPr="004D3AF7">
              <w:rPr>
                <w:rFonts w:ascii="Times New Roman" w:eastAsia="標楷體" w:hAnsi="Times New Roman" w:cs="Times New Roman"/>
                <w:sz w:val="20"/>
                <w:szCs w:val="20"/>
              </w:rPr>
              <w:t>)</w:t>
            </w:r>
          </w:p>
          <w:p w14:paraId="7C2F89A7" w14:textId="6916F47E" w:rsidR="00BF252C" w:rsidRPr="004D3AF7" w:rsidRDefault="00A10930" w:rsidP="00C23E8D">
            <w:pPr>
              <w:adjustRightInd w:val="0"/>
              <w:snapToGrid w:val="0"/>
              <w:spacing w:line="240" w:lineRule="atLeast"/>
              <w:jc w:val="both"/>
              <w:rPr>
                <w:rFonts w:ascii="Times New Roman" w:eastAsia="標楷體" w:hAnsi="Times New Roman" w:cs="Times New Roman"/>
                <w:sz w:val="20"/>
                <w:szCs w:val="20"/>
              </w:rPr>
            </w:pPr>
            <w:r w:rsidRPr="006E74F2">
              <w:rPr>
                <w:rFonts w:ascii="Times New Roman" w:hAnsi="Times New Roman"/>
                <w:color w:val="000000" w:themeColor="text1"/>
                <w:sz w:val="32"/>
                <w:szCs w:val="32"/>
              </w:rPr>
              <w:t>■</w:t>
            </w:r>
            <w:r w:rsidR="00BF252C" w:rsidRPr="004D3AF7">
              <w:rPr>
                <w:rFonts w:ascii="Times New Roman" w:eastAsia="標楷體" w:hAnsi="Times New Roman" w:cs="Times New Roman"/>
                <w:sz w:val="20"/>
                <w:szCs w:val="20"/>
              </w:rPr>
              <w:t>淺流、</w:t>
            </w:r>
            <w:r w:rsidR="00BF252C" w:rsidRPr="004D3AF7">
              <w:rPr>
                <w:rFonts w:ascii="Times New Roman" w:eastAsia="標楷體" w:hAnsi="Times New Roman" w:cs="Times New Roman"/>
                <w:sz w:val="20"/>
                <w:szCs w:val="20"/>
              </w:rPr>
              <w:t>□</w:t>
            </w:r>
            <w:r w:rsidR="00BF252C" w:rsidRPr="004D3AF7">
              <w:rPr>
                <w:rFonts w:ascii="Times New Roman" w:eastAsia="標楷體" w:hAnsi="Times New Roman" w:cs="Times New Roman"/>
                <w:sz w:val="20"/>
                <w:szCs w:val="20"/>
              </w:rPr>
              <w:t>淺瀨、</w:t>
            </w:r>
            <w:r w:rsidRPr="004D3AF7">
              <w:rPr>
                <w:rFonts w:ascii="Times New Roman" w:eastAsia="標楷體" w:hAnsi="Times New Roman" w:cs="Times New Roman"/>
                <w:sz w:val="20"/>
                <w:szCs w:val="20"/>
              </w:rPr>
              <w:t>□</w:t>
            </w:r>
            <w:r w:rsidR="00BF252C" w:rsidRPr="004D3AF7">
              <w:rPr>
                <w:rFonts w:ascii="Times New Roman" w:eastAsia="標楷體" w:hAnsi="Times New Roman" w:cs="Times New Roman"/>
                <w:sz w:val="20"/>
                <w:szCs w:val="20"/>
              </w:rPr>
              <w:t>深流、</w:t>
            </w:r>
            <w:r w:rsidR="00BF252C" w:rsidRPr="004D3AF7">
              <w:rPr>
                <w:rFonts w:ascii="Times New Roman" w:eastAsia="標楷體" w:hAnsi="Times New Roman" w:cs="Times New Roman"/>
                <w:sz w:val="20"/>
                <w:szCs w:val="20"/>
              </w:rPr>
              <w:t>□</w:t>
            </w:r>
            <w:r w:rsidR="00BF252C" w:rsidRPr="004D3AF7">
              <w:rPr>
                <w:rFonts w:ascii="Times New Roman" w:eastAsia="標楷體" w:hAnsi="Times New Roman" w:cs="Times New Roman"/>
                <w:sz w:val="20"/>
                <w:szCs w:val="20"/>
              </w:rPr>
              <w:t>深潭、</w:t>
            </w:r>
            <w:r w:rsidRPr="006E74F2">
              <w:rPr>
                <w:rFonts w:ascii="Times New Roman" w:hAnsi="Times New Roman"/>
                <w:color w:val="000000" w:themeColor="text1"/>
                <w:sz w:val="32"/>
                <w:szCs w:val="32"/>
              </w:rPr>
              <w:t>■</w:t>
            </w:r>
            <w:r w:rsidR="00BF252C" w:rsidRPr="004D3AF7">
              <w:rPr>
                <w:rFonts w:ascii="Times New Roman" w:eastAsia="標楷體" w:hAnsi="Times New Roman" w:cs="Times New Roman"/>
                <w:sz w:val="20"/>
                <w:szCs w:val="20"/>
              </w:rPr>
              <w:t>岸邊緩流、</w:t>
            </w:r>
            <w:r w:rsidR="00BF252C" w:rsidRPr="004D3AF7">
              <w:rPr>
                <w:rFonts w:ascii="Times New Roman" w:eastAsia="標楷體" w:hAnsi="Times New Roman" w:cs="Times New Roman"/>
                <w:sz w:val="20"/>
                <w:szCs w:val="20"/>
              </w:rPr>
              <w:t>□</w:t>
            </w:r>
            <w:r w:rsidR="00BF252C" w:rsidRPr="004D3AF7">
              <w:rPr>
                <w:rFonts w:ascii="Times New Roman" w:eastAsia="標楷體" w:hAnsi="Times New Roman" w:cs="Times New Roman"/>
                <w:sz w:val="20"/>
                <w:szCs w:val="20"/>
              </w:rPr>
              <w:t>其他</w:t>
            </w:r>
          </w:p>
          <w:p w14:paraId="46C0C654" w14:textId="77777777" w:rsidR="00BF252C" w:rsidRPr="004D3AF7" w:rsidRDefault="00BF252C" w:rsidP="00C23E8D">
            <w:pPr>
              <w:adjustRightInd w:val="0"/>
              <w:snapToGrid w:val="0"/>
              <w:spacing w:line="240" w:lineRule="atLeast"/>
              <w:jc w:val="right"/>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什麼是水域型態</w:t>
            </w:r>
            <w:r w:rsidRPr="004D3AF7">
              <w:rPr>
                <w:rFonts w:ascii="Times New Roman" w:eastAsia="標楷體" w:hAnsi="Times New Roman" w:cs="Times New Roman"/>
                <w:sz w:val="20"/>
                <w:szCs w:val="20"/>
              </w:rPr>
              <w:t xml:space="preserve">? </w:t>
            </w:r>
            <w:r w:rsidRPr="004D3AF7">
              <w:rPr>
                <w:rFonts w:ascii="Times New Roman" w:eastAsia="標楷體" w:hAnsi="Times New Roman" w:cs="Times New Roman"/>
                <w:sz w:val="20"/>
                <w:szCs w:val="20"/>
              </w:rPr>
              <w:t>詳表</w:t>
            </w:r>
            <w:r w:rsidRPr="004D3AF7">
              <w:rPr>
                <w:rFonts w:ascii="Times New Roman" w:eastAsia="標楷體" w:hAnsi="Times New Roman" w:cs="Times New Roman"/>
                <w:sz w:val="20"/>
                <w:szCs w:val="20"/>
              </w:rPr>
              <w:t xml:space="preserve">A-1 </w:t>
            </w:r>
            <w:r w:rsidRPr="004D3AF7">
              <w:rPr>
                <w:rFonts w:ascii="Times New Roman" w:eastAsia="標楷體" w:hAnsi="Times New Roman" w:cs="Times New Roman"/>
                <w:sz w:val="20"/>
                <w:szCs w:val="20"/>
              </w:rPr>
              <w:t>水域型態分類標準表</w:t>
            </w:r>
            <w:r w:rsidRPr="004D3AF7">
              <w:rPr>
                <w:rFonts w:ascii="Times New Roman" w:eastAsia="標楷體" w:hAnsi="Times New Roman" w:cs="Times New Roman"/>
                <w:sz w:val="20"/>
                <w:szCs w:val="20"/>
              </w:rPr>
              <w:t>)</w:t>
            </w:r>
          </w:p>
        </w:tc>
        <w:tc>
          <w:tcPr>
            <w:tcW w:w="924" w:type="dxa"/>
            <w:gridSpan w:val="2"/>
            <w:vMerge w:val="restart"/>
            <w:tcBorders>
              <w:left w:val="single" w:sz="4" w:space="0" w:color="auto"/>
            </w:tcBorders>
            <w:vAlign w:val="center"/>
          </w:tcPr>
          <w:p w14:paraId="6C855390" w14:textId="76AB9E8B" w:rsidR="00BF252C" w:rsidRPr="004D3AF7" w:rsidRDefault="00A10930" w:rsidP="00A10930">
            <w:pPr>
              <w:adjustRightInd w:val="0"/>
              <w:snapToGrid w:val="0"/>
              <w:spacing w:line="240" w:lineRule="atLeas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3</w:t>
            </w:r>
          </w:p>
        </w:tc>
        <w:tc>
          <w:tcPr>
            <w:tcW w:w="4292" w:type="dxa"/>
            <w:gridSpan w:val="2"/>
            <w:vMerge w:val="restart"/>
            <w:tcBorders>
              <w:left w:val="single" w:sz="4" w:space="0" w:color="auto"/>
            </w:tcBorders>
            <w:vAlign w:val="center"/>
          </w:tcPr>
          <w:p w14:paraId="51E3AD5A" w14:textId="77777777" w:rsidR="00BF252C" w:rsidRPr="004D3AF7" w:rsidRDefault="00BF252C" w:rsidP="00BF252C">
            <w:pPr>
              <w:adjustRightInd w:val="0"/>
              <w:snapToGrid w:val="0"/>
              <w:spacing w:beforeLines="50" w:before="180"/>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增加水流型態多樣化</w:t>
            </w:r>
          </w:p>
          <w:p w14:paraId="267E4112" w14:textId="74713DEE" w:rsidR="00BF252C" w:rsidRPr="004D3AF7" w:rsidRDefault="00A10930" w:rsidP="00BF252C">
            <w:pPr>
              <w:adjustRightInd w:val="0"/>
              <w:snapToGrid w:val="0"/>
              <w:spacing w:beforeLines="50" w:before="180"/>
              <w:jc w:val="both"/>
              <w:rPr>
                <w:rFonts w:ascii="Times New Roman" w:eastAsia="標楷體" w:hAnsi="Times New Roman" w:cs="Times New Roman"/>
                <w:sz w:val="20"/>
                <w:szCs w:val="20"/>
              </w:rPr>
            </w:pPr>
            <w:r w:rsidRPr="006E74F2">
              <w:rPr>
                <w:rFonts w:ascii="Times New Roman" w:hAnsi="Times New Roman"/>
                <w:color w:val="000000" w:themeColor="text1"/>
                <w:sz w:val="32"/>
                <w:szCs w:val="32"/>
              </w:rPr>
              <w:t>■</w:t>
            </w:r>
            <w:r w:rsidR="00BF252C" w:rsidRPr="004D3AF7">
              <w:rPr>
                <w:rFonts w:ascii="Times New Roman" w:eastAsia="標楷體" w:hAnsi="Times New Roman" w:cs="Times New Roman"/>
                <w:sz w:val="20"/>
                <w:szCs w:val="20"/>
              </w:rPr>
              <w:t>避免</w:t>
            </w:r>
            <w:r w:rsidR="002E6055">
              <w:rPr>
                <w:rFonts w:ascii="Times New Roman" w:eastAsia="標楷體" w:hAnsi="Times New Roman" w:cs="Times New Roman" w:hint="eastAsia"/>
                <w:sz w:val="20"/>
                <w:szCs w:val="20"/>
              </w:rPr>
              <w:t>河床</w:t>
            </w:r>
            <w:r w:rsidR="00BF252C" w:rsidRPr="004D3AF7">
              <w:rPr>
                <w:rFonts w:ascii="Times New Roman" w:eastAsia="標楷體" w:hAnsi="Times New Roman" w:cs="Times New Roman"/>
                <w:sz w:val="20"/>
                <w:szCs w:val="20"/>
              </w:rPr>
              <w:t>施作大量硬體設施</w:t>
            </w:r>
          </w:p>
          <w:p w14:paraId="54930E2E" w14:textId="77777777" w:rsidR="00BF252C" w:rsidRPr="004D3AF7" w:rsidRDefault="00BF252C" w:rsidP="00BF252C">
            <w:pPr>
              <w:adjustRightInd w:val="0"/>
              <w:snapToGrid w:val="0"/>
              <w:spacing w:beforeLines="50" w:before="180"/>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增加水流自然擺盪之機會</w:t>
            </w:r>
          </w:p>
          <w:p w14:paraId="2893CEDB" w14:textId="77777777" w:rsidR="00BF252C" w:rsidRPr="004D3AF7" w:rsidRDefault="00BF252C" w:rsidP="00BF252C">
            <w:pPr>
              <w:adjustRightInd w:val="0"/>
              <w:snapToGrid w:val="0"/>
              <w:spacing w:beforeLines="50" w:before="180"/>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縮小工程量體或規模</w:t>
            </w:r>
          </w:p>
          <w:p w14:paraId="497380B9" w14:textId="77777777" w:rsidR="00BF252C" w:rsidRPr="004D3AF7" w:rsidRDefault="00BF252C" w:rsidP="00BF252C">
            <w:pPr>
              <w:adjustRightInd w:val="0"/>
              <w:snapToGrid w:val="0"/>
              <w:spacing w:beforeLines="50" w:before="180"/>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進行河川</w:t>
            </w: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區排</w:t>
            </w: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情勢調查中的專題或專業調查</w:t>
            </w:r>
          </w:p>
          <w:p w14:paraId="6F1E18E3" w14:textId="77777777" w:rsidR="00BF252C" w:rsidRPr="004D3AF7" w:rsidRDefault="00BF252C" w:rsidP="00BF252C">
            <w:pPr>
              <w:adjustRightInd w:val="0"/>
              <w:snapToGrid w:val="0"/>
              <w:spacing w:beforeLines="50" w:before="180"/>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避免全斷面流速過快</w:t>
            </w:r>
          </w:p>
          <w:p w14:paraId="70ADBAF1" w14:textId="77777777" w:rsidR="00BF252C" w:rsidRPr="004D3AF7" w:rsidRDefault="00BF252C" w:rsidP="00BF252C">
            <w:pPr>
              <w:adjustRightInd w:val="0"/>
              <w:snapToGrid w:val="0"/>
              <w:spacing w:beforeLines="50" w:before="180"/>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增加棲地水深</w:t>
            </w:r>
          </w:p>
          <w:p w14:paraId="53E9A0C4" w14:textId="77777777" w:rsidR="00BF252C" w:rsidRPr="004D3AF7" w:rsidRDefault="00BF252C" w:rsidP="00BF252C">
            <w:pPr>
              <w:adjustRightInd w:val="0"/>
              <w:snapToGrid w:val="0"/>
              <w:spacing w:beforeLines="50" w:before="180"/>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其他</w:t>
            </w:r>
            <w:r w:rsidRPr="004D3AF7">
              <w:rPr>
                <w:rFonts w:ascii="Times New Roman" w:eastAsia="標楷體" w:hAnsi="Times New Roman" w:cs="Times New Roman"/>
                <w:sz w:val="20"/>
                <w:szCs w:val="20"/>
              </w:rPr>
              <w:t>______________</w:t>
            </w:r>
          </w:p>
        </w:tc>
      </w:tr>
      <w:tr w:rsidR="00BF252C" w:rsidRPr="004D3AF7" w14:paraId="5030FFD1" w14:textId="77777777" w:rsidTr="002B53DF">
        <w:trPr>
          <w:gridAfter w:val="1"/>
          <w:wAfter w:w="18" w:type="dxa"/>
          <w:cantSplit/>
          <w:trHeight w:val="2405"/>
          <w:jc w:val="center"/>
        </w:trPr>
        <w:tc>
          <w:tcPr>
            <w:tcW w:w="1199" w:type="dxa"/>
            <w:vMerge/>
            <w:tcBorders>
              <w:right w:val="single" w:sz="4" w:space="0" w:color="auto"/>
            </w:tcBorders>
            <w:shd w:val="clear" w:color="auto" w:fill="DAEEF3"/>
            <w:tcMar>
              <w:top w:w="28" w:type="dxa"/>
              <w:left w:w="28" w:type="dxa"/>
              <w:bottom w:w="28" w:type="dxa"/>
              <w:right w:w="28" w:type="dxa"/>
            </w:tcMar>
            <w:vAlign w:val="center"/>
          </w:tcPr>
          <w:p w14:paraId="7E102E25"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p>
        </w:tc>
        <w:tc>
          <w:tcPr>
            <w:tcW w:w="680" w:type="dxa"/>
            <w:gridSpan w:val="2"/>
            <w:vMerge/>
            <w:tcBorders>
              <w:left w:val="single" w:sz="4" w:space="0" w:color="auto"/>
            </w:tcBorders>
            <w:shd w:val="clear" w:color="auto" w:fill="DAEEF3"/>
            <w:vAlign w:val="center"/>
          </w:tcPr>
          <w:p w14:paraId="4DC733B5"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p>
        </w:tc>
        <w:tc>
          <w:tcPr>
            <w:tcW w:w="3613" w:type="dxa"/>
            <w:gridSpan w:val="2"/>
            <w:tcBorders>
              <w:top w:val="single" w:sz="4" w:space="0" w:color="auto"/>
              <w:right w:val="single" w:sz="4" w:space="0" w:color="auto"/>
            </w:tcBorders>
            <w:tcMar>
              <w:top w:w="28" w:type="dxa"/>
              <w:left w:w="28" w:type="dxa"/>
              <w:bottom w:w="28" w:type="dxa"/>
              <w:right w:w="28" w:type="dxa"/>
            </w:tcMar>
            <w:vAlign w:val="center"/>
          </w:tcPr>
          <w:p w14:paraId="6E1780BE" w14:textId="77777777" w:rsidR="00BF252C" w:rsidRPr="004D3AF7" w:rsidRDefault="00BF252C" w:rsidP="00C23E8D">
            <w:pPr>
              <w:adjustRightInd w:val="0"/>
              <w:snapToGrid w:val="0"/>
              <w:spacing w:line="240" w:lineRule="atLeast"/>
              <w:jc w:val="both"/>
              <w:rPr>
                <w:rFonts w:ascii="Times New Roman" w:eastAsia="標楷體" w:hAnsi="Times New Roman" w:cs="Times New Roman"/>
                <w:b/>
                <w:sz w:val="20"/>
                <w:szCs w:val="20"/>
              </w:rPr>
            </w:pPr>
            <w:r w:rsidRPr="004D3AF7">
              <w:rPr>
                <w:rFonts w:ascii="Times New Roman" w:eastAsia="標楷體" w:hAnsi="Times New Roman" w:cs="Times New Roman"/>
                <w:b/>
                <w:sz w:val="20"/>
                <w:szCs w:val="20"/>
              </w:rPr>
              <w:t>評分標準：</w:t>
            </w:r>
            <w:r w:rsidRPr="004D3AF7">
              <w:rPr>
                <w:rFonts w:ascii="Times New Roman" w:eastAsia="標楷體" w:hAnsi="Times New Roman" w:cs="Times New Roman"/>
                <w:b/>
                <w:sz w:val="20"/>
                <w:szCs w:val="20"/>
              </w:rPr>
              <w:t xml:space="preserve">                                             </w:t>
            </w: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詳參照表</w:t>
            </w:r>
            <w:r w:rsidRPr="004D3AF7">
              <w:rPr>
                <w:rFonts w:ascii="Times New Roman" w:eastAsia="標楷體" w:hAnsi="Times New Roman" w:cs="Times New Roman"/>
                <w:sz w:val="20"/>
                <w:szCs w:val="20"/>
              </w:rPr>
              <w:t>A</w:t>
            </w:r>
            <w:r w:rsidRPr="004D3AF7">
              <w:rPr>
                <w:rFonts w:ascii="Times New Roman" w:eastAsia="標楷體" w:hAnsi="Times New Roman" w:cs="Times New Roman"/>
                <w:sz w:val="20"/>
                <w:szCs w:val="20"/>
              </w:rPr>
              <w:t>項</w:t>
            </w:r>
            <w:r w:rsidRPr="004D3AF7">
              <w:rPr>
                <w:rFonts w:ascii="Times New Roman" w:eastAsia="標楷體" w:hAnsi="Times New Roman" w:cs="Times New Roman"/>
                <w:sz w:val="20"/>
                <w:szCs w:val="20"/>
              </w:rPr>
              <w:t>)</w:t>
            </w:r>
          </w:p>
          <w:p w14:paraId="16B2D8A3" w14:textId="77777777" w:rsidR="00BF252C" w:rsidRPr="004D3AF7" w:rsidRDefault="00BF252C" w:rsidP="00C23E8D">
            <w:pPr>
              <w:adjustRightInd w:val="0"/>
              <w:snapToGrid w:val="0"/>
              <w:spacing w:line="240" w:lineRule="atLeast"/>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水域型態出現</w:t>
            </w:r>
            <w:r w:rsidRPr="004D3AF7">
              <w:rPr>
                <w:rFonts w:ascii="Times New Roman" w:eastAsia="標楷體" w:hAnsi="Times New Roman" w:cs="Times New Roman"/>
                <w:sz w:val="20"/>
                <w:szCs w:val="20"/>
              </w:rPr>
              <w:t>4</w:t>
            </w:r>
            <w:r w:rsidRPr="004D3AF7">
              <w:rPr>
                <w:rFonts w:ascii="Times New Roman" w:eastAsia="標楷體" w:hAnsi="Times New Roman" w:cs="Times New Roman"/>
                <w:sz w:val="20"/>
                <w:szCs w:val="20"/>
              </w:rPr>
              <w:t>種以上：</w:t>
            </w:r>
            <w:r w:rsidRPr="004D3AF7">
              <w:rPr>
                <w:rFonts w:ascii="Times New Roman" w:eastAsia="標楷體" w:hAnsi="Times New Roman" w:cs="Times New Roman"/>
                <w:sz w:val="20"/>
                <w:szCs w:val="20"/>
              </w:rPr>
              <w:t>10</w:t>
            </w:r>
            <w:r w:rsidRPr="004D3AF7">
              <w:rPr>
                <w:rFonts w:ascii="Times New Roman" w:eastAsia="標楷體" w:hAnsi="Times New Roman" w:cs="Times New Roman"/>
                <w:sz w:val="20"/>
                <w:szCs w:val="20"/>
              </w:rPr>
              <w:t>分</w:t>
            </w:r>
          </w:p>
          <w:p w14:paraId="662D8FFF" w14:textId="77777777" w:rsidR="00BF252C" w:rsidRPr="004D3AF7" w:rsidRDefault="00BF252C" w:rsidP="00C23E8D">
            <w:pPr>
              <w:adjustRightInd w:val="0"/>
              <w:snapToGrid w:val="0"/>
              <w:spacing w:line="240" w:lineRule="atLeast"/>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水域型態出現</w:t>
            </w:r>
            <w:r w:rsidRPr="004D3AF7">
              <w:rPr>
                <w:rFonts w:ascii="Times New Roman" w:eastAsia="標楷體" w:hAnsi="Times New Roman" w:cs="Times New Roman"/>
                <w:sz w:val="20"/>
                <w:szCs w:val="20"/>
              </w:rPr>
              <w:t>3</w:t>
            </w:r>
            <w:r w:rsidRPr="004D3AF7">
              <w:rPr>
                <w:rFonts w:ascii="Times New Roman" w:eastAsia="標楷體" w:hAnsi="Times New Roman" w:cs="Times New Roman"/>
                <w:sz w:val="20"/>
                <w:szCs w:val="20"/>
              </w:rPr>
              <w:t>種：</w:t>
            </w:r>
            <w:r w:rsidRPr="004D3AF7">
              <w:rPr>
                <w:rFonts w:ascii="Times New Roman" w:eastAsia="標楷體" w:hAnsi="Times New Roman" w:cs="Times New Roman"/>
                <w:sz w:val="20"/>
                <w:szCs w:val="20"/>
              </w:rPr>
              <w:t>6</w:t>
            </w:r>
            <w:r w:rsidRPr="004D3AF7">
              <w:rPr>
                <w:rFonts w:ascii="Times New Roman" w:eastAsia="標楷體" w:hAnsi="Times New Roman" w:cs="Times New Roman"/>
                <w:sz w:val="20"/>
                <w:szCs w:val="20"/>
              </w:rPr>
              <w:t>分</w:t>
            </w:r>
          </w:p>
          <w:p w14:paraId="7CFA1EF9" w14:textId="23D327D3" w:rsidR="00BF252C" w:rsidRPr="004D3AF7" w:rsidRDefault="00A10930" w:rsidP="00C23E8D">
            <w:pPr>
              <w:adjustRightInd w:val="0"/>
              <w:snapToGrid w:val="0"/>
              <w:spacing w:line="240" w:lineRule="atLeast"/>
              <w:jc w:val="both"/>
              <w:rPr>
                <w:rFonts w:ascii="Times New Roman" w:eastAsia="標楷體" w:hAnsi="Times New Roman" w:cs="Times New Roman"/>
                <w:sz w:val="20"/>
                <w:szCs w:val="20"/>
              </w:rPr>
            </w:pPr>
            <w:r w:rsidRPr="006E74F2">
              <w:rPr>
                <w:rFonts w:ascii="Times New Roman" w:hAnsi="Times New Roman"/>
                <w:color w:val="000000" w:themeColor="text1"/>
                <w:sz w:val="32"/>
                <w:szCs w:val="32"/>
              </w:rPr>
              <w:t>■</w:t>
            </w:r>
            <w:r w:rsidR="00BF252C" w:rsidRPr="004D3AF7">
              <w:rPr>
                <w:rFonts w:ascii="Times New Roman" w:eastAsia="標楷體" w:hAnsi="Times New Roman" w:cs="Times New Roman"/>
                <w:sz w:val="20"/>
                <w:szCs w:val="20"/>
              </w:rPr>
              <w:t>水域型態出現</w:t>
            </w:r>
            <w:r w:rsidR="00BF252C" w:rsidRPr="004D3AF7">
              <w:rPr>
                <w:rFonts w:ascii="Times New Roman" w:eastAsia="標楷體" w:hAnsi="Times New Roman" w:cs="Times New Roman"/>
                <w:sz w:val="20"/>
                <w:szCs w:val="20"/>
              </w:rPr>
              <w:t>2</w:t>
            </w:r>
            <w:r w:rsidR="00BF252C" w:rsidRPr="004D3AF7">
              <w:rPr>
                <w:rFonts w:ascii="Times New Roman" w:eastAsia="標楷體" w:hAnsi="Times New Roman" w:cs="Times New Roman"/>
                <w:sz w:val="20"/>
                <w:szCs w:val="20"/>
              </w:rPr>
              <w:t>種：</w:t>
            </w:r>
            <w:r w:rsidR="00BF252C" w:rsidRPr="004D3AF7">
              <w:rPr>
                <w:rFonts w:ascii="Times New Roman" w:eastAsia="標楷體" w:hAnsi="Times New Roman" w:cs="Times New Roman"/>
                <w:sz w:val="20"/>
                <w:szCs w:val="20"/>
              </w:rPr>
              <w:t>3</w:t>
            </w:r>
            <w:r w:rsidR="00BF252C" w:rsidRPr="004D3AF7">
              <w:rPr>
                <w:rFonts w:ascii="Times New Roman" w:eastAsia="標楷體" w:hAnsi="Times New Roman" w:cs="Times New Roman"/>
                <w:sz w:val="20"/>
                <w:szCs w:val="20"/>
              </w:rPr>
              <w:t>分</w:t>
            </w:r>
          </w:p>
          <w:p w14:paraId="22832188" w14:textId="77777777" w:rsidR="00BF252C" w:rsidRPr="004D3AF7" w:rsidRDefault="00BF252C" w:rsidP="00C23E8D">
            <w:pPr>
              <w:adjustRightInd w:val="0"/>
              <w:snapToGrid w:val="0"/>
              <w:spacing w:line="240" w:lineRule="atLeast"/>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水域型態出現</w:t>
            </w:r>
            <w:r w:rsidRPr="004D3AF7">
              <w:rPr>
                <w:rFonts w:ascii="Times New Roman" w:eastAsia="標楷體" w:hAnsi="Times New Roman" w:cs="Times New Roman"/>
                <w:sz w:val="20"/>
                <w:szCs w:val="20"/>
              </w:rPr>
              <w:t>1</w:t>
            </w:r>
            <w:r w:rsidRPr="004D3AF7">
              <w:rPr>
                <w:rFonts w:ascii="Times New Roman" w:eastAsia="標楷體" w:hAnsi="Times New Roman" w:cs="Times New Roman"/>
                <w:sz w:val="20"/>
                <w:szCs w:val="20"/>
              </w:rPr>
              <w:t>種：</w:t>
            </w:r>
            <w:r w:rsidRPr="004D3AF7">
              <w:rPr>
                <w:rFonts w:ascii="Times New Roman" w:eastAsia="標楷體" w:hAnsi="Times New Roman" w:cs="Times New Roman"/>
                <w:sz w:val="20"/>
                <w:szCs w:val="20"/>
              </w:rPr>
              <w:t>1</w:t>
            </w:r>
            <w:r w:rsidRPr="004D3AF7">
              <w:rPr>
                <w:rFonts w:ascii="Times New Roman" w:eastAsia="標楷體" w:hAnsi="Times New Roman" w:cs="Times New Roman"/>
                <w:sz w:val="20"/>
                <w:szCs w:val="20"/>
              </w:rPr>
              <w:t>分</w:t>
            </w:r>
          </w:p>
          <w:p w14:paraId="1BAA279D" w14:textId="77777777" w:rsidR="00BF252C" w:rsidRPr="004D3AF7" w:rsidRDefault="00BF252C" w:rsidP="00C23E8D">
            <w:pPr>
              <w:adjustRightInd w:val="0"/>
              <w:snapToGrid w:val="0"/>
              <w:spacing w:line="240" w:lineRule="atLeast"/>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同上，且水道受人工建造物限制，水流無自然擺盪之機會：</w:t>
            </w:r>
            <w:r w:rsidRPr="004D3AF7">
              <w:rPr>
                <w:rFonts w:ascii="Times New Roman" w:eastAsia="標楷體" w:hAnsi="Times New Roman" w:cs="Times New Roman"/>
                <w:sz w:val="20"/>
                <w:szCs w:val="20"/>
              </w:rPr>
              <w:t>0</w:t>
            </w:r>
            <w:r w:rsidRPr="004D3AF7">
              <w:rPr>
                <w:rFonts w:ascii="Times New Roman" w:eastAsia="標楷體" w:hAnsi="Times New Roman" w:cs="Times New Roman"/>
                <w:sz w:val="20"/>
                <w:szCs w:val="20"/>
              </w:rPr>
              <w:t>分</w:t>
            </w:r>
          </w:p>
        </w:tc>
        <w:tc>
          <w:tcPr>
            <w:tcW w:w="924" w:type="dxa"/>
            <w:gridSpan w:val="2"/>
            <w:vMerge/>
            <w:tcBorders>
              <w:left w:val="single" w:sz="4" w:space="0" w:color="auto"/>
            </w:tcBorders>
            <w:vAlign w:val="center"/>
          </w:tcPr>
          <w:p w14:paraId="69BE7744" w14:textId="77777777" w:rsidR="00BF252C" w:rsidRPr="004D3AF7" w:rsidRDefault="00BF252C" w:rsidP="00C23E8D">
            <w:pPr>
              <w:adjustRightInd w:val="0"/>
              <w:snapToGrid w:val="0"/>
              <w:spacing w:line="240" w:lineRule="atLeast"/>
              <w:rPr>
                <w:rFonts w:ascii="Times New Roman" w:eastAsia="標楷體" w:hAnsi="Times New Roman" w:cs="Times New Roman"/>
                <w:sz w:val="20"/>
                <w:szCs w:val="20"/>
              </w:rPr>
            </w:pPr>
          </w:p>
        </w:tc>
        <w:tc>
          <w:tcPr>
            <w:tcW w:w="4292" w:type="dxa"/>
            <w:gridSpan w:val="2"/>
            <w:vMerge/>
            <w:tcBorders>
              <w:left w:val="single" w:sz="4" w:space="0" w:color="auto"/>
            </w:tcBorders>
          </w:tcPr>
          <w:p w14:paraId="4AF2659C" w14:textId="77777777" w:rsidR="00BF252C" w:rsidRPr="004D3AF7" w:rsidRDefault="00BF252C" w:rsidP="00C23E8D">
            <w:pPr>
              <w:adjustRightInd w:val="0"/>
              <w:snapToGrid w:val="0"/>
              <w:spacing w:line="240" w:lineRule="atLeast"/>
              <w:rPr>
                <w:rFonts w:ascii="Times New Roman" w:eastAsia="標楷體" w:hAnsi="Times New Roman" w:cs="Times New Roman"/>
                <w:sz w:val="20"/>
                <w:szCs w:val="20"/>
              </w:rPr>
            </w:pPr>
          </w:p>
        </w:tc>
      </w:tr>
      <w:tr w:rsidR="00BF252C" w:rsidRPr="004D3AF7" w14:paraId="086BDE55" w14:textId="77777777" w:rsidTr="002B53DF">
        <w:trPr>
          <w:gridAfter w:val="1"/>
          <w:wAfter w:w="18" w:type="dxa"/>
          <w:cantSplit/>
          <w:trHeight w:val="332"/>
          <w:jc w:val="center"/>
        </w:trPr>
        <w:tc>
          <w:tcPr>
            <w:tcW w:w="1199" w:type="dxa"/>
            <w:vMerge/>
            <w:tcBorders>
              <w:right w:val="single" w:sz="4" w:space="0" w:color="auto"/>
            </w:tcBorders>
            <w:shd w:val="clear" w:color="auto" w:fill="DAEEF3"/>
            <w:tcMar>
              <w:top w:w="28" w:type="dxa"/>
              <w:left w:w="28" w:type="dxa"/>
              <w:bottom w:w="28" w:type="dxa"/>
              <w:right w:w="28" w:type="dxa"/>
            </w:tcMar>
            <w:vAlign w:val="center"/>
          </w:tcPr>
          <w:p w14:paraId="02D2CF38"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p>
        </w:tc>
        <w:tc>
          <w:tcPr>
            <w:tcW w:w="680" w:type="dxa"/>
            <w:gridSpan w:val="2"/>
            <w:vMerge/>
            <w:tcBorders>
              <w:left w:val="single" w:sz="4" w:space="0" w:color="auto"/>
            </w:tcBorders>
            <w:shd w:val="clear" w:color="auto" w:fill="DAEEF3"/>
            <w:vAlign w:val="center"/>
          </w:tcPr>
          <w:p w14:paraId="6C644619"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p>
        </w:tc>
        <w:tc>
          <w:tcPr>
            <w:tcW w:w="3613" w:type="dxa"/>
            <w:gridSpan w:val="2"/>
            <w:tcBorders>
              <w:top w:val="single" w:sz="4" w:space="0" w:color="auto"/>
              <w:right w:val="single" w:sz="4" w:space="0" w:color="auto"/>
            </w:tcBorders>
            <w:tcMar>
              <w:top w:w="28" w:type="dxa"/>
              <w:left w:w="28" w:type="dxa"/>
              <w:bottom w:w="28" w:type="dxa"/>
              <w:right w:w="28" w:type="dxa"/>
            </w:tcMar>
            <w:vAlign w:val="center"/>
          </w:tcPr>
          <w:p w14:paraId="5DE2141C" w14:textId="77777777" w:rsidR="00BF252C" w:rsidRPr="004D3AF7" w:rsidRDefault="00BF252C" w:rsidP="00C23E8D">
            <w:pPr>
              <w:adjustRightInd w:val="0"/>
              <w:snapToGrid w:val="0"/>
              <w:spacing w:line="240" w:lineRule="atLeast"/>
              <w:jc w:val="both"/>
              <w:rPr>
                <w:rFonts w:ascii="Times New Roman" w:eastAsia="標楷體" w:hAnsi="Times New Roman" w:cs="Times New Roman"/>
                <w:sz w:val="20"/>
                <w:szCs w:val="20"/>
              </w:rPr>
            </w:pPr>
            <w:r w:rsidRPr="004D3AF7">
              <w:rPr>
                <w:rFonts w:ascii="Times New Roman" w:eastAsia="標楷體" w:hAnsi="Times New Roman" w:cs="Times New Roman"/>
                <w:b/>
                <w:sz w:val="20"/>
                <w:szCs w:val="20"/>
              </w:rPr>
              <w:t>生態意義：</w:t>
            </w:r>
            <w:r w:rsidRPr="004D3AF7">
              <w:rPr>
                <w:rFonts w:ascii="Times New Roman" w:eastAsia="標楷體" w:hAnsi="Times New Roman" w:cs="Times New Roman"/>
                <w:sz w:val="20"/>
                <w:szCs w:val="20"/>
              </w:rPr>
              <w:t>檢視現況棲地的多樣性狀態</w:t>
            </w:r>
          </w:p>
        </w:tc>
        <w:tc>
          <w:tcPr>
            <w:tcW w:w="924" w:type="dxa"/>
            <w:gridSpan w:val="2"/>
            <w:vMerge/>
            <w:tcBorders>
              <w:left w:val="single" w:sz="4" w:space="0" w:color="auto"/>
            </w:tcBorders>
            <w:vAlign w:val="center"/>
          </w:tcPr>
          <w:p w14:paraId="452A5DA6" w14:textId="77777777" w:rsidR="00BF252C" w:rsidRPr="004D3AF7" w:rsidRDefault="00BF252C" w:rsidP="00C23E8D">
            <w:pPr>
              <w:adjustRightInd w:val="0"/>
              <w:snapToGrid w:val="0"/>
              <w:spacing w:line="240" w:lineRule="atLeast"/>
              <w:rPr>
                <w:rFonts w:ascii="Times New Roman" w:eastAsia="標楷體" w:hAnsi="Times New Roman" w:cs="Times New Roman"/>
                <w:sz w:val="20"/>
                <w:szCs w:val="20"/>
              </w:rPr>
            </w:pPr>
          </w:p>
        </w:tc>
        <w:tc>
          <w:tcPr>
            <w:tcW w:w="4292" w:type="dxa"/>
            <w:gridSpan w:val="2"/>
            <w:vMerge/>
            <w:tcBorders>
              <w:left w:val="single" w:sz="4" w:space="0" w:color="auto"/>
            </w:tcBorders>
          </w:tcPr>
          <w:p w14:paraId="05577D3A" w14:textId="77777777" w:rsidR="00BF252C" w:rsidRPr="004D3AF7" w:rsidRDefault="00BF252C" w:rsidP="00C23E8D">
            <w:pPr>
              <w:adjustRightInd w:val="0"/>
              <w:snapToGrid w:val="0"/>
              <w:spacing w:line="240" w:lineRule="atLeast"/>
              <w:rPr>
                <w:rFonts w:ascii="Times New Roman" w:eastAsia="標楷體" w:hAnsi="Times New Roman" w:cs="Times New Roman"/>
                <w:sz w:val="20"/>
                <w:szCs w:val="20"/>
              </w:rPr>
            </w:pPr>
          </w:p>
        </w:tc>
      </w:tr>
      <w:tr w:rsidR="00BF252C" w:rsidRPr="004D3AF7" w14:paraId="1ADB4377" w14:textId="77777777" w:rsidTr="002B53DF">
        <w:trPr>
          <w:gridAfter w:val="1"/>
          <w:wAfter w:w="18" w:type="dxa"/>
          <w:cantSplit/>
          <w:trHeight w:val="2515"/>
          <w:jc w:val="center"/>
        </w:trPr>
        <w:tc>
          <w:tcPr>
            <w:tcW w:w="1199" w:type="dxa"/>
            <w:vMerge/>
            <w:tcBorders>
              <w:right w:val="single" w:sz="4" w:space="0" w:color="auto"/>
            </w:tcBorders>
            <w:shd w:val="clear" w:color="auto" w:fill="DAEEF3"/>
            <w:tcMar>
              <w:top w:w="28" w:type="dxa"/>
              <w:left w:w="28" w:type="dxa"/>
              <w:bottom w:w="28" w:type="dxa"/>
              <w:right w:w="28" w:type="dxa"/>
            </w:tcMar>
            <w:vAlign w:val="center"/>
          </w:tcPr>
          <w:p w14:paraId="2D3D2890"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p>
        </w:tc>
        <w:tc>
          <w:tcPr>
            <w:tcW w:w="680" w:type="dxa"/>
            <w:gridSpan w:val="2"/>
            <w:vMerge w:val="restart"/>
            <w:tcBorders>
              <w:left w:val="single" w:sz="4" w:space="0" w:color="auto"/>
            </w:tcBorders>
            <w:shd w:val="clear" w:color="auto" w:fill="DAEEF3"/>
            <w:vAlign w:val="center"/>
          </w:tcPr>
          <w:p w14:paraId="1E49F34E"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r w:rsidRPr="004D3AF7">
              <w:rPr>
                <w:rFonts w:ascii="Times New Roman" w:eastAsia="標楷體" w:hAnsi="Times New Roman" w:cs="Times New Roman"/>
                <w:sz w:val="20"/>
                <w:szCs w:val="20"/>
              </w:rPr>
              <w:t>(B)</w:t>
            </w:r>
          </w:p>
          <w:p w14:paraId="1607CCC2"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r w:rsidRPr="004D3AF7">
              <w:rPr>
                <w:rFonts w:ascii="Times New Roman" w:eastAsia="標楷體" w:hAnsi="Times New Roman" w:cs="Times New Roman"/>
                <w:sz w:val="20"/>
                <w:szCs w:val="20"/>
              </w:rPr>
              <w:t>水域廊道連續性</w:t>
            </w:r>
          </w:p>
        </w:tc>
        <w:tc>
          <w:tcPr>
            <w:tcW w:w="3613" w:type="dxa"/>
            <w:gridSpan w:val="2"/>
            <w:tcBorders>
              <w:bottom w:val="single" w:sz="4" w:space="0" w:color="auto"/>
              <w:right w:val="single" w:sz="4" w:space="0" w:color="auto"/>
            </w:tcBorders>
            <w:tcMar>
              <w:top w:w="28" w:type="dxa"/>
              <w:left w:w="28" w:type="dxa"/>
              <w:bottom w:w="28" w:type="dxa"/>
              <w:right w:w="28" w:type="dxa"/>
            </w:tcMar>
            <w:vAlign w:val="center"/>
          </w:tcPr>
          <w:p w14:paraId="4446E4A6" w14:textId="77777777" w:rsidR="00BF252C" w:rsidRPr="004D3AF7" w:rsidRDefault="00BF252C" w:rsidP="00C23E8D">
            <w:pPr>
              <w:adjustRightInd w:val="0"/>
              <w:snapToGrid w:val="0"/>
              <w:spacing w:line="240" w:lineRule="atLeast"/>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Q</w:t>
            </w:r>
            <w:r w:rsidRPr="004D3AF7">
              <w:rPr>
                <w:rFonts w:ascii="Times New Roman" w:eastAsia="標楷體" w:hAnsi="Times New Roman" w:cs="Times New Roman"/>
                <w:sz w:val="20"/>
                <w:szCs w:val="20"/>
              </w:rPr>
              <w:t>：您看到水域廊道狀態</w:t>
            </w: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沿著水流方向的水流連續性</w:t>
            </w: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為何</w:t>
            </w:r>
            <w:r w:rsidRPr="004D3AF7">
              <w:rPr>
                <w:rFonts w:ascii="Times New Roman" w:eastAsia="標楷體" w:hAnsi="Times New Roman" w:cs="Times New Roman"/>
                <w:sz w:val="20"/>
                <w:szCs w:val="20"/>
              </w:rPr>
              <w:t xml:space="preserve">? </w:t>
            </w:r>
          </w:p>
          <w:p w14:paraId="6EBE9AA7" w14:textId="77777777" w:rsidR="00BF252C" w:rsidRPr="004D3AF7" w:rsidRDefault="00BF252C" w:rsidP="00C23E8D">
            <w:pPr>
              <w:adjustRightInd w:val="0"/>
              <w:snapToGrid w:val="0"/>
              <w:spacing w:line="240" w:lineRule="atLeast"/>
              <w:jc w:val="both"/>
              <w:rPr>
                <w:rFonts w:ascii="Times New Roman" w:eastAsia="標楷體" w:hAnsi="Times New Roman" w:cs="Times New Roman"/>
                <w:sz w:val="20"/>
                <w:szCs w:val="20"/>
              </w:rPr>
            </w:pPr>
            <w:r w:rsidRPr="004D3AF7">
              <w:rPr>
                <w:rFonts w:ascii="Times New Roman" w:eastAsia="標楷體" w:hAnsi="Times New Roman" w:cs="Times New Roman"/>
                <w:b/>
                <w:sz w:val="20"/>
                <w:szCs w:val="20"/>
              </w:rPr>
              <w:t>評分標準：</w:t>
            </w:r>
            <w:r w:rsidRPr="004D3AF7">
              <w:rPr>
                <w:rFonts w:ascii="Times New Roman" w:eastAsia="標楷體" w:hAnsi="Times New Roman" w:cs="Times New Roman"/>
                <w:sz w:val="20"/>
                <w:szCs w:val="20"/>
              </w:rPr>
              <w:t xml:space="preserve">                                             (</w:t>
            </w:r>
            <w:r w:rsidRPr="004D3AF7">
              <w:rPr>
                <w:rFonts w:ascii="Times New Roman" w:eastAsia="標楷體" w:hAnsi="Times New Roman" w:cs="Times New Roman"/>
                <w:sz w:val="20"/>
                <w:szCs w:val="20"/>
              </w:rPr>
              <w:t>詳參照表</w:t>
            </w:r>
            <w:r w:rsidRPr="004D3AF7">
              <w:rPr>
                <w:rFonts w:ascii="Times New Roman" w:eastAsia="標楷體" w:hAnsi="Times New Roman" w:cs="Times New Roman"/>
                <w:sz w:val="20"/>
                <w:szCs w:val="20"/>
              </w:rPr>
              <w:t>B</w:t>
            </w:r>
            <w:r w:rsidRPr="004D3AF7">
              <w:rPr>
                <w:rFonts w:ascii="Times New Roman" w:eastAsia="標楷體" w:hAnsi="Times New Roman" w:cs="Times New Roman"/>
                <w:sz w:val="20"/>
                <w:szCs w:val="20"/>
              </w:rPr>
              <w:t>項</w:t>
            </w:r>
            <w:r w:rsidRPr="004D3AF7">
              <w:rPr>
                <w:rFonts w:ascii="Times New Roman" w:eastAsia="標楷體" w:hAnsi="Times New Roman" w:cs="Times New Roman"/>
                <w:sz w:val="20"/>
                <w:szCs w:val="20"/>
              </w:rPr>
              <w:t>)</w:t>
            </w:r>
          </w:p>
          <w:p w14:paraId="213FFD85" w14:textId="77777777" w:rsidR="00BF252C" w:rsidRPr="004D3AF7" w:rsidRDefault="00BF252C" w:rsidP="00C23E8D">
            <w:pPr>
              <w:adjustRightInd w:val="0"/>
              <w:snapToGrid w:val="0"/>
              <w:spacing w:line="240" w:lineRule="atLeast"/>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仍維持自然狀態：</w:t>
            </w:r>
            <w:r w:rsidRPr="004D3AF7">
              <w:rPr>
                <w:rFonts w:ascii="Times New Roman" w:eastAsia="標楷體" w:hAnsi="Times New Roman" w:cs="Times New Roman"/>
                <w:sz w:val="20"/>
                <w:szCs w:val="20"/>
              </w:rPr>
              <w:t>10</w:t>
            </w:r>
            <w:r w:rsidRPr="004D3AF7">
              <w:rPr>
                <w:rFonts w:ascii="Times New Roman" w:eastAsia="標楷體" w:hAnsi="Times New Roman" w:cs="Times New Roman"/>
                <w:sz w:val="20"/>
                <w:szCs w:val="20"/>
              </w:rPr>
              <w:t>分</w:t>
            </w:r>
          </w:p>
          <w:p w14:paraId="2EED8CBE" w14:textId="32C9A803" w:rsidR="00BF252C" w:rsidRPr="004D3AF7" w:rsidRDefault="00A10930" w:rsidP="00C23E8D">
            <w:pPr>
              <w:adjustRightInd w:val="0"/>
              <w:snapToGrid w:val="0"/>
              <w:spacing w:line="240" w:lineRule="atLeast"/>
              <w:jc w:val="both"/>
              <w:rPr>
                <w:rFonts w:ascii="Times New Roman" w:eastAsia="標楷體" w:hAnsi="Times New Roman" w:cs="Times New Roman"/>
                <w:sz w:val="20"/>
                <w:szCs w:val="20"/>
              </w:rPr>
            </w:pPr>
            <w:r w:rsidRPr="006E74F2">
              <w:rPr>
                <w:rFonts w:ascii="Times New Roman" w:hAnsi="Times New Roman"/>
                <w:color w:val="000000" w:themeColor="text1"/>
                <w:sz w:val="32"/>
                <w:szCs w:val="32"/>
              </w:rPr>
              <w:t>■</w:t>
            </w:r>
            <w:r w:rsidR="00BF252C" w:rsidRPr="004D3AF7">
              <w:rPr>
                <w:rFonts w:ascii="Times New Roman" w:eastAsia="標楷體" w:hAnsi="Times New Roman" w:cs="Times New Roman"/>
                <w:sz w:val="20"/>
                <w:szCs w:val="20"/>
              </w:rPr>
              <w:t>受工程影響廊道連續性未遭受阻斷，主流河道型態明顯呈穩定狀態：</w:t>
            </w:r>
            <w:r w:rsidR="00BF252C" w:rsidRPr="004D3AF7">
              <w:rPr>
                <w:rFonts w:ascii="Times New Roman" w:eastAsia="標楷體" w:hAnsi="Times New Roman" w:cs="Times New Roman"/>
                <w:sz w:val="20"/>
                <w:szCs w:val="20"/>
              </w:rPr>
              <w:t>6</w:t>
            </w:r>
            <w:r w:rsidR="00BF252C" w:rsidRPr="004D3AF7">
              <w:rPr>
                <w:rFonts w:ascii="Times New Roman" w:eastAsia="標楷體" w:hAnsi="Times New Roman" w:cs="Times New Roman"/>
                <w:sz w:val="20"/>
                <w:szCs w:val="20"/>
              </w:rPr>
              <w:t>分</w:t>
            </w:r>
          </w:p>
          <w:p w14:paraId="6A3D1C0E" w14:textId="77777777" w:rsidR="00BF252C" w:rsidRPr="004D3AF7" w:rsidRDefault="00BF252C" w:rsidP="00C23E8D">
            <w:pPr>
              <w:adjustRightInd w:val="0"/>
              <w:snapToGrid w:val="0"/>
              <w:spacing w:line="240" w:lineRule="atLeast"/>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受工程影響廊道連續性未遭受阻斷，主流河道型態未達穩定狀態：</w:t>
            </w:r>
            <w:r w:rsidRPr="004D3AF7">
              <w:rPr>
                <w:rFonts w:ascii="Times New Roman" w:eastAsia="標楷體" w:hAnsi="Times New Roman" w:cs="Times New Roman"/>
                <w:sz w:val="20"/>
                <w:szCs w:val="20"/>
              </w:rPr>
              <w:t>3</w:t>
            </w:r>
            <w:r w:rsidRPr="004D3AF7">
              <w:rPr>
                <w:rFonts w:ascii="Times New Roman" w:eastAsia="標楷體" w:hAnsi="Times New Roman" w:cs="Times New Roman"/>
                <w:sz w:val="20"/>
                <w:szCs w:val="20"/>
              </w:rPr>
              <w:t>分</w:t>
            </w:r>
          </w:p>
          <w:p w14:paraId="456A266B" w14:textId="77777777" w:rsidR="00BF252C" w:rsidRPr="004D3AF7" w:rsidRDefault="00BF252C" w:rsidP="00C23E8D">
            <w:pPr>
              <w:adjustRightInd w:val="0"/>
              <w:snapToGrid w:val="0"/>
              <w:spacing w:line="240" w:lineRule="atLeast"/>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廊道受工程影響連續性遭阻斷，造成上下游生物遷徙及物質傳輸困難：</w:t>
            </w:r>
            <w:r w:rsidRPr="004D3AF7">
              <w:rPr>
                <w:rFonts w:ascii="Times New Roman" w:eastAsia="標楷體" w:hAnsi="Times New Roman" w:cs="Times New Roman"/>
                <w:sz w:val="20"/>
                <w:szCs w:val="20"/>
              </w:rPr>
              <w:t>1</w:t>
            </w:r>
            <w:r w:rsidRPr="004D3AF7">
              <w:rPr>
                <w:rFonts w:ascii="Times New Roman" w:eastAsia="標楷體" w:hAnsi="Times New Roman" w:cs="Times New Roman"/>
                <w:sz w:val="20"/>
                <w:szCs w:val="20"/>
              </w:rPr>
              <w:t>分</w:t>
            </w:r>
          </w:p>
          <w:p w14:paraId="1450AED7" w14:textId="77777777" w:rsidR="00BF252C" w:rsidRPr="004D3AF7" w:rsidRDefault="00BF252C" w:rsidP="00C23E8D">
            <w:pPr>
              <w:adjustRightInd w:val="0"/>
              <w:snapToGrid w:val="0"/>
              <w:spacing w:line="240" w:lineRule="atLeast"/>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同上，且橫向結構物造成水量減少</w:t>
            </w: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如伏流</w:t>
            </w: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0</w:t>
            </w:r>
            <w:r w:rsidRPr="004D3AF7">
              <w:rPr>
                <w:rFonts w:ascii="Times New Roman" w:eastAsia="標楷體" w:hAnsi="Times New Roman" w:cs="Times New Roman"/>
                <w:sz w:val="20"/>
                <w:szCs w:val="20"/>
              </w:rPr>
              <w:t>分</w:t>
            </w:r>
          </w:p>
        </w:tc>
        <w:tc>
          <w:tcPr>
            <w:tcW w:w="924" w:type="dxa"/>
            <w:gridSpan w:val="2"/>
            <w:vMerge w:val="restart"/>
            <w:tcBorders>
              <w:left w:val="single" w:sz="4" w:space="0" w:color="auto"/>
            </w:tcBorders>
            <w:vAlign w:val="center"/>
          </w:tcPr>
          <w:p w14:paraId="76502B05" w14:textId="7D3F41D2" w:rsidR="00BF252C" w:rsidRPr="004D3AF7" w:rsidRDefault="00A10930" w:rsidP="00A10930">
            <w:pPr>
              <w:adjustRightInd w:val="0"/>
              <w:snapToGrid w:val="0"/>
              <w:spacing w:line="240" w:lineRule="atLeas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6</w:t>
            </w:r>
          </w:p>
        </w:tc>
        <w:tc>
          <w:tcPr>
            <w:tcW w:w="4292" w:type="dxa"/>
            <w:gridSpan w:val="2"/>
            <w:vMerge w:val="restart"/>
            <w:tcBorders>
              <w:left w:val="single" w:sz="4" w:space="0" w:color="auto"/>
            </w:tcBorders>
          </w:tcPr>
          <w:p w14:paraId="7C8F5281" w14:textId="77777777" w:rsidR="00BF252C" w:rsidRPr="004D3AF7" w:rsidRDefault="00BF252C" w:rsidP="00BF252C">
            <w:pPr>
              <w:adjustRightInd w:val="0"/>
              <w:snapToGrid w:val="0"/>
              <w:spacing w:beforeLines="50" w:before="180"/>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降低橫向結構物高差</w:t>
            </w:r>
          </w:p>
          <w:p w14:paraId="215D0A16" w14:textId="5488D55B" w:rsidR="00BF252C" w:rsidRPr="004D3AF7" w:rsidRDefault="00A10930" w:rsidP="00BF252C">
            <w:pPr>
              <w:adjustRightInd w:val="0"/>
              <w:snapToGrid w:val="0"/>
              <w:spacing w:beforeLines="50" w:before="180"/>
              <w:jc w:val="both"/>
              <w:rPr>
                <w:rFonts w:ascii="Times New Roman" w:eastAsia="標楷體" w:hAnsi="Times New Roman" w:cs="Times New Roman"/>
                <w:sz w:val="20"/>
                <w:szCs w:val="20"/>
              </w:rPr>
            </w:pPr>
            <w:r w:rsidRPr="006E74F2">
              <w:rPr>
                <w:rFonts w:ascii="Times New Roman" w:hAnsi="Times New Roman"/>
                <w:color w:val="000000" w:themeColor="text1"/>
                <w:sz w:val="32"/>
                <w:szCs w:val="32"/>
              </w:rPr>
              <w:t>■</w:t>
            </w:r>
            <w:r w:rsidR="00BF252C" w:rsidRPr="004D3AF7">
              <w:rPr>
                <w:rFonts w:ascii="Times New Roman" w:eastAsia="標楷體" w:hAnsi="Times New Roman" w:cs="Times New Roman"/>
                <w:sz w:val="20"/>
                <w:szCs w:val="20"/>
              </w:rPr>
              <w:t>避免橫向結構物完全橫跨斷面</w:t>
            </w:r>
          </w:p>
          <w:p w14:paraId="0958C523" w14:textId="77777777" w:rsidR="00BF252C" w:rsidRPr="004D3AF7" w:rsidRDefault="00BF252C" w:rsidP="00BF252C">
            <w:pPr>
              <w:adjustRightInd w:val="0"/>
              <w:snapToGrid w:val="0"/>
              <w:spacing w:beforeLines="50" w:before="180"/>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縮減橫向結構物體量體或規模</w:t>
            </w:r>
          </w:p>
          <w:p w14:paraId="2D8F8CB5" w14:textId="77777777" w:rsidR="00BF252C" w:rsidRPr="004D3AF7" w:rsidRDefault="00BF252C" w:rsidP="00BF252C">
            <w:pPr>
              <w:adjustRightInd w:val="0"/>
              <w:snapToGrid w:val="0"/>
              <w:spacing w:beforeLines="50" w:before="180"/>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維持水路蜿蜒</w:t>
            </w:r>
          </w:p>
          <w:p w14:paraId="7715D00C" w14:textId="77777777" w:rsidR="00BF252C" w:rsidRPr="004D3AF7" w:rsidRDefault="00BF252C" w:rsidP="00BF252C">
            <w:pPr>
              <w:adjustRightInd w:val="0"/>
              <w:snapToGrid w:val="0"/>
              <w:spacing w:beforeLines="50" w:before="180"/>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其他</w:t>
            </w:r>
            <w:r w:rsidRPr="004D3AF7">
              <w:rPr>
                <w:rFonts w:ascii="Times New Roman" w:eastAsia="標楷體" w:hAnsi="Times New Roman" w:cs="Times New Roman"/>
                <w:sz w:val="20"/>
                <w:szCs w:val="20"/>
              </w:rPr>
              <w:t>______________</w:t>
            </w:r>
          </w:p>
        </w:tc>
      </w:tr>
      <w:tr w:rsidR="00BF252C" w:rsidRPr="004D3AF7" w14:paraId="3B65E867" w14:textId="77777777" w:rsidTr="002B53DF">
        <w:trPr>
          <w:gridAfter w:val="1"/>
          <w:wAfter w:w="18" w:type="dxa"/>
          <w:cantSplit/>
          <w:trHeight w:val="267"/>
          <w:jc w:val="center"/>
        </w:trPr>
        <w:tc>
          <w:tcPr>
            <w:tcW w:w="1199" w:type="dxa"/>
            <w:vMerge/>
            <w:tcBorders>
              <w:bottom w:val="single" w:sz="4" w:space="0" w:color="auto"/>
              <w:right w:val="single" w:sz="4" w:space="0" w:color="auto"/>
            </w:tcBorders>
            <w:shd w:val="clear" w:color="auto" w:fill="DAEEF3"/>
            <w:tcMar>
              <w:top w:w="28" w:type="dxa"/>
              <w:left w:w="28" w:type="dxa"/>
              <w:bottom w:w="28" w:type="dxa"/>
              <w:right w:w="28" w:type="dxa"/>
            </w:tcMar>
            <w:vAlign w:val="center"/>
          </w:tcPr>
          <w:p w14:paraId="68B7DD4E"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p>
        </w:tc>
        <w:tc>
          <w:tcPr>
            <w:tcW w:w="680" w:type="dxa"/>
            <w:gridSpan w:val="2"/>
            <w:vMerge/>
            <w:tcBorders>
              <w:left w:val="single" w:sz="4" w:space="0" w:color="auto"/>
            </w:tcBorders>
            <w:shd w:val="clear" w:color="auto" w:fill="DAEEF3"/>
            <w:vAlign w:val="center"/>
          </w:tcPr>
          <w:p w14:paraId="70B1F890"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p>
        </w:tc>
        <w:tc>
          <w:tcPr>
            <w:tcW w:w="3613" w:type="dxa"/>
            <w:gridSpan w:val="2"/>
            <w:tcBorders>
              <w:top w:val="single" w:sz="4" w:space="0" w:color="auto"/>
              <w:right w:val="single" w:sz="4" w:space="0" w:color="auto"/>
            </w:tcBorders>
            <w:tcMar>
              <w:top w:w="28" w:type="dxa"/>
              <w:left w:w="28" w:type="dxa"/>
              <w:bottom w:w="28" w:type="dxa"/>
              <w:right w:w="28" w:type="dxa"/>
            </w:tcMar>
            <w:vAlign w:val="center"/>
          </w:tcPr>
          <w:p w14:paraId="7699967C" w14:textId="77777777" w:rsidR="00BF252C" w:rsidRPr="004D3AF7" w:rsidRDefault="00BF252C" w:rsidP="00C23E8D">
            <w:pPr>
              <w:adjustRightInd w:val="0"/>
              <w:snapToGrid w:val="0"/>
              <w:spacing w:line="240" w:lineRule="atLeast"/>
              <w:jc w:val="both"/>
              <w:rPr>
                <w:rFonts w:ascii="Times New Roman" w:eastAsia="標楷體" w:hAnsi="Times New Roman" w:cs="Times New Roman"/>
                <w:sz w:val="20"/>
                <w:szCs w:val="20"/>
              </w:rPr>
            </w:pPr>
            <w:r w:rsidRPr="004D3AF7">
              <w:rPr>
                <w:rFonts w:ascii="Times New Roman" w:eastAsia="標楷體" w:hAnsi="Times New Roman" w:cs="Times New Roman"/>
                <w:b/>
                <w:sz w:val="20"/>
                <w:szCs w:val="20"/>
              </w:rPr>
              <w:t>生態意義：</w:t>
            </w:r>
            <w:r w:rsidRPr="004D3AF7">
              <w:rPr>
                <w:rFonts w:ascii="Times New Roman" w:eastAsia="標楷體" w:hAnsi="Times New Roman" w:cs="Times New Roman"/>
                <w:sz w:val="20"/>
                <w:szCs w:val="20"/>
              </w:rPr>
              <w:t>檢視水域生物可否在水路上中下游的通行無阻</w:t>
            </w:r>
          </w:p>
        </w:tc>
        <w:tc>
          <w:tcPr>
            <w:tcW w:w="924" w:type="dxa"/>
            <w:gridSpan w:val="2"/>
            <w:vMerge/>
            <w:tcBorders>
              <w:left w:val="single" w:sz="4" w:space="0" w:color="auto"/>
            </w:tcBorders>
            <w:vAlign w:val="center"/>
          </w:tcPr>
          <w:p w14:paraId="7D2EFBB8" w14:textId="77777777" w:rsidR="00BF252C" w:rsidRPr="004D3AF7" w:rsidRDefault="00BF252C" w:rsidP="00C23E8D">
            <w:pPr>
              <w:adjustRightInd w:val="0"/>
              <w:snapToGrid w:val="0"/>
              <w:spacing w:line="240" w:lineRule="atLeast"/>
              <w:rPr>
                <w:rFonts w:ascii="Times New Roman" w:eastAsia="標楷體" w:hAnsi="Times New Roman" w:cs="Times New Roman"/>
                <w:sz w:val="20"/>
                <w:szCs w:val="20"/>
              </w:rPr>
            </w:pPr>
          </w:p>
        </w:tc>
        <w:tc>
          <w:tcPr>
            <w:tcW w:w="4292" w:type="dxa"/>
            <w:gridSpan w:val="2"/>
            <w:vMerge/>
            <w:tcBorders>
              <w:left w:val="single" w:sz="4" w:space="0" w:color="auto"/>
            </w:tcBorders>
          </w:tcPr>
          <w:p w14:paraId="0E7BB89C" w14:textId="77777777" w:rsidR="00BF252C" w:rsidRPr="004D3AF7" w:rsidRDefault="00BF252C" w:rsidP="00C23E8D">
            <w:pPr>
              <w:adjustRightInd w:val="0"/>
              <w:snapToGrid w:val="0"/>
              <w:spacing w:line="240" w:lineRule="atLeast"/>
              <w:rPr>
                <w:rFonts w:ascii="Times New Roman" w:eastAsia="標楷體" w:hAnsi="Times New Roman" w:cs="Times New Roman"/>
                <w:sz w:val="20"/>
                <w:szCs w:val="20"/>
              </w:rPr>
            </w:pPr>
          </w:p>
        </w:tc>
      </w:tr>
      <w:tr w:rsidR="00BF252C" w:rsidRPr="004D3AF7" w14:paraId="56B4F51B" w14:textId="77777777" w:rsidTr="002B53DF">
        <w:trPr>
          <w:gridAfter w:val="1"/>
          <w:wAfter w:w="18" w:type="dxa"/>
          <w:cantSplit/>
          <w:trHeight w:val="694"/>
          <w:jc w:val="center"/>
        </w:trPr>
        <w:tc>
          <w:tcPr>
            <w:tcW w:w="1199" w:type="dxa"/>
            <w:vMerge w:val="restart"/>
            <w:tcBorders>
              <w:top w:val="single" w:sz="4" w:space="0" w:color="auto"/>
              <w:right w:val="single" w:sz="4" w:space="0" w:color="auto"/>
            </w:tcBorders>
            <w:shd w:val="clear" w:color="auto" w:fill="DAEEF3"/>
            <w:tcMar>
              <w:top w:w="28" w:type="dxa"/>
              <w:left w:w="28" w:type="dxa"/>
              <w:bottom w:w="28" w:type="dxa"/>
              <w:right w:w="28" w:type="dxa"/>
            </w:tcMar>
            <w:vAlign w:val="center"/>
          </w:tcPr>
          <w:p w14:paraId="4F9185F1" w14:textId="77777777" w:rsidR="00BF252C" w:rsidRPr="004D3AF7" w:rsidRDefault="00BF252C" w:rsidP="00C23E8D">
            <w:pPr>
              <w:adjustRightInd w:val="0"/>
              <w:snapToGrid w:val="0"/>
              <w:spacing w:line="0" w:lineRule="atLeast"/>
              <w:jc w:val="center"/>
              <w:rPr>
                <w:rFonts w:ascii="Times New Roman" w:eastAsia="標楷體" w:hAnsi="Times New Roman" w:cs="Times New Roman"/>
                <w:b/>
                <w:color w:val="FF0000"/>
                <w:sz w:val="20"/>
                <w:szCs w:val="20"/>
              </w:rPr>
            </w:pPr>
            <w:r w:rsidRPr="004D3AF7">
              <w:rPr>
                <w:rFonts w:ascii="Times New Roman" w:eastAsia="標楷體" w:hAnsi="Times New Roman" w:cs="Times New Roman"/>
                <w:b/>
                <w:sz w:val="20"/>
                <w:szCs w:val="20"/>
              </w:rPr>
              <w:lastRenderedPageBreak/>
              <w:t>水的特性</w:t>
            </w:r>
          </w:p>
        </w:tc>
        <w:tc>
          <w:tcPr>
            <w:tcW w:w="680" w:type="dxa"/>
            <w:gridSpan w:val="2"/>
            <w:vMerge w:val="restart"/>
            <w:tcBorders>
              <w:left w:val="single" w:sz="4" w:space="0" w:color="auto"/>
            </w:tcBorders>
            <w:shd w:val="clear" w:color="auto" w:fill="DAEEF3"/>
            <w:vAlign w:val="center"/>
          </w:tcPr>
          <w:p w14:paraId="1CCC562E"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r w:rsidRPr="004D3AF7">
              <w:rPr>
                <w:rFonts w:ascii="Times New Roman" w:eastAsia="標楷體" w:hAnsi="Times New Roman" w:cs="Times New Roman"/>
                <w:sz w:val="20"/>
                <w:szCs w:val="20"/>
              </w:rPr>
              <w:t>(C)</w:t>
            </w:r>
          </w:p>
          <w:p w14:paraId="6612DE34"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r w:rsidRPr="004D3AF7">
              <w:rPr>
                <w:rFonts w:ascii="Times New Roman" w:eastAsia="標楷體" w:hAnsi="Times New Roman" w:cs="Times New Roman"/>
                <w:sz w:val="20"/>
                <w:szCs w:val="20"/>
              </w:rPr>
              <w:t>水質</w:t>
            </w:r>
          </w:p>
        </w:tc>
        <w:tc>
          <w:tcPr>
            <w:tcW w:w="3613" w:type="dxa"/>
            <w:gridSpan w:val="2"/>
            <w:tcBorders>
              <w:bottom w:val="single" w:sz="4" w:space="0" w:color="auto"/>
              <w:right w:val="single" w:sz="4" w:space="0" w:color="auto"/>
            </w:tcBorders>
            <w:tcMar>
              <w:top w:w="28" w:type="dxa"/>
              <w:left w:w="28" w:type="dxa"/>
              <w:bottom w:w="28" w:type="dxa"/>
              <w:right w:w="28" w:type="dxa"/>
            </w:tcMar>
            <w:vAlign w:val="center"/>
          </w:tcPr>
          <w:p w14:paraId="7CE35345" w14:textId="77777777" w:rsidR="00BF252C" w:rsidRPr="004D3AF7" w:rsidRDefault="00BF252C" w:rsidP="00C23E8D">
            <w:pPr>
              <w:adjustRightInd w:val="0"/>
              <w:snapToGrid w:val="0"/>
              <w:spacing w:line="240" w:lineRule="atLeast"/>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Q</w:t>
            </w:r>
            <w:r w:rsidRPr="004D3AF7">
              <w:rPr>
                <w:rFonts w:ascii="Times New Roman" w:eastAsia="標楷體" w:hAnsi="Times New Roman" w:cs="Times New Roman"/>
                <w:sz w:val="20"/>
                <w:szCs w:val="20"/>
              </w:rPr>
              <w:t>：您看到聞到的水是否異常</w:t>
            </w:r>
            <w:r w:rsidRPr="004D3AF7">
              <w:rPr>
                <w:rFonts w:ascii="Times New Roman" w:eastAsia="標楷體" w:hAnsi="Times New Roman" w:cs="Times New Roman"/>
                <w:sz w:val="20"/>
                <w:szCs w:val="20"/>
              </w:rPr>
              <w:t>?   (</w:t>
            </w:r>
            <w:r w:rsidRPr="004D3AF7">
              <w:rPr>
                <w:rFonts w:ascii="Times New Roman" w:eastAsia="標楷體" w:hAnsi="Times New Roman" w:cs="Times New Roman"/>
                <w:sz w:val="20"/>
                <w:szCs w:val="20"/>
              </w:rPr>
              <w:t>異常的水質指標如下，可複選</w:t>
            </w:r>
            <w:r w:rsidRPr="004D3AF7">
              <w:rPr>
                <w:rFonts w:ascii="Times New Roman" w:eastAsia="標楷體" w:hAnsi="Times New Roman" w:cs="Times New Roman"/>
                <w:sz w:val="20"/>
                <w:szCs w:val="20"/>
              </w:rPr>
              <w:t>)</w:t>
            </w:r>
          </w:p>
          <w:p w14:paraId="37FE6ADD" w14:textId="77777777" w:rsidR="00BF252C" w:rsidRPr="004D3AF7" w:rsidRDefault="00BF252C" w:rsidP="00C23E8D">
            <w:pPr>
              <w:adjustRightInd w:val="0"/>
              <w:snapToGrid w:val="0"/>
              <w:spacing w:line="240" w:lineRule="atLeast"/>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濁度太高、</w:t>
            </w: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味道有異味、</w:t>
            </w: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優養情形</w:t>
            </w: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水表有浮藻類</w:t>
            </w:r>
            <w:r w:rsidRPr="004D3AF7">
              <w:rPr>
                <w:rFonts w:ascii="Times New Roman" w:eastAsia="標楷體" w:hAnsi="Times New Roman" w:cs="Times New Roman"/>
                <w:sz w:val="20"/>
                <w:szCs w:val="20"/>
              </w:rPr>
              <w:t>)</w:t>
            </w:r>
          </w:p>
        </w:tc>
        <w:tc>
          <w:tcPr>
            <w:tcW w:w="924" w:type="dxa"/>
            <w:gridSpan w:val="2"/>
            <w:vMerge w:val="restart"/>
            <w:tcBorders>
              <w:left w:val="single" w:sz="4" w:space="0" w:color="auto"/>
            </w:tcBorders>
            <w:vAlign w:val="center"/>
          </w:tcPr>
          <w:p w14:paraId="3656703C" w14:textId="447E9FED" w:rsidR="00BF252C" w:rsidRPr="004D3AF7" w:rsidRDefault="00353361" w:rsidP="00A10930">
            <w:pPr>
              <w:adjustRightInd w:val="0"/>
              <w:snapToGrid w:val="0"/>
              <w:spacing w:line="240" w:lineRule="atLeas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3</w:t>
            </w:r>
          </w:p>
        </w:tc>
        <w:tc>
          <w:tcPr>
            <w:tcW w:w="4292" w:type="dxa"/>
            <w:gridSpan w:val="2"/>
            <w:vMerge w:val="restart"/>
            <w:tcBorders>
              <w:left w:val="single" w:sz="4" w:space="0" w:color="auto"/>
            </w:tcBorders>
          </w:tcPr>
          <w:p w14:paraId="2D1C805F" w14:textId="77777777" w:rsidR="00BF252C" w:rsidRPr="004D3AF7" w:rsidRDefault="00BF252C" w:rsidP="00BF252C">
            <w:pPr>
              <w:adjustRightInd w:val="0"/>
              <w:snapToGrid w:val="0"/>
              <w:spacing w:beforeLines="50" w:before="180"/>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維持水量充足</w:t>
            </w:r>
          </w:p>
          <w:p w14:paraId="3975766F" w14:textId="150729AC" w:rsidR="00BF252C" w:rsidRPr="004D3AF7" w:rsidRDefault="00A10930" w:rsidP="00BF252C">
            <w:pPr>
              <w:adjustRightInd w:val="0"/>
              <w:snapToGrid w:val="0"/>
              <w:spacing w:beforeLines="50" w:before="180"/>
              <w:jc w:val="both"/>
              <w:rPr>
                <w:rFonts w:ascii="Times New Roman" w:eastAsia="標楷體" w:hAnsi="Times New Roman" w:cs="Times New Roman"/>
                <w:sz w:val="20"/>
                <w:szCs w:val="20"/>
              </w:rPr>
            </w:pPr>
            <w:r w:rsidRPr="006E74F2">
              <w:rPr>
                <w:rFonts w:ascii="Times New Roman" w:hAnsi="Times New Roman"/>
                <w:color w:val="000000" w:themeColor="text1"/>
                <w:sz w:val="32"/>
                <w:szCs w:val="32"/>
              </w:rPr>
              <w:t>■</w:t>
            </w:r>
            <w:r w:rsidR="00BF252C" w:rsidRPr="004D3AF7">
              <w:rPr>
                <w:rFonts w:ascii="Times New Roman" w:eastAsia="標楷體" w:hAnsi="Times New Roman" w:cs="Times New Roman"/>
                <w:sz w:val="20"/>
                <w:szCs w:val="20"/>
              </w:rPr>
              <w:t>維持水路洪枯流量變動</w:t>
            </w:r>
          </w:p>
          <w:p w14:paraId="6A4D4375" w14:textId="77777777" w:rsidR="00BF252C" w:rsidRPr="004D3AF7" w:rsidRDefault="00BF252C" w:rsidP="00BF252C">
            <w:pPr>
              <w:adjustRightInd w:val="0"/>
              <w:snapToGrid w:val="0"/>
              <w:spacing w:beforeLines="50" w:before="180"/>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調整設計，增加水深</w:t>
            </w:r>
          </w:p>
          <w:p w14:paraId="3121D61E" w14:textId="77777777" w:rsidR="00BF252C" w:rsidRPr="004D3AF7" w:rsidRDefault="00BF252C" w:rsidP="00BF252C">
            <w:pPr>
              <w:adjustRightInd w:val="0"/>
              <w:snapToGrid w:val="0"/>
              <w:spacing w:beforeLines="50" w:before="180"/>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檢視區域內各事業放流水是否符合放流水標準</w:t>
            </w:r>
          </w:p>
          <w:p w14:paraId="7A2004FA" w14:textId="77777777" w:rsidR="00BF252C" w:rsidRPr="004D3AF7" w:rsidRDefault="00BF252C" w:rsidP="00BF252C">
            <w:pPr>
              <w:adjustRightInd w:val="0"/>
              <w:snapToGrid w:val="0"/>
              <w:spacing w:beforeLines="50" w:before="180"/>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調整設計，增加水流曝氣機會</w:t>
            </w:r>
          </w:p>
          <w:p w14:paraId="396BE0FC" w14:textId="77777777" w:rsidR="00BF252C" w:rsidRPr="004D3AF7" w:rsidRDefault="00BF252C" w:rsidP="00BF252C">
            <w:pPr>
              <w:adjustRightInd w:val="0"/>
              <w:snapToGrid w:val="0"/>
              <w:spacing w:beforeLines="50" w:before="180"/>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建議進行河川區排情勢調查之簡易水質調查監測</w:t>
            </w:r>
          </w:p>
          <w:p w14:paraId="7AA2E841" w14:textId="77777777" w:rsidR="00BF252C" w:rsidRPr="004D3AF7" w:rsidRDefault="00BF252C" w:rsidP="00BF252C">
            <w:pPr>
              <w:adjustRightInd w:val="0"/>
              <w:snapToGrid w:val="0"/>
              <w:spacing w:beforeLines="50" w:before="180"/>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其他</w:t>
            </w:r>
            <w:r w:rsidRPr="004D3AF7">
              <w:rPr>
                <w:rFonts w:ascii="Times New Roman" w:eastAsia="標楷體" w:hAnsi="Times New Roman" w:cs="Times New Roman"/>
                <w:sz w:val="20"/>
                <w:szCs w:val="20"/>
              </w:rPr>
              <w:t>______________</w:t>
            </w:r>
          </w:p>
        </w:tc>
      </w:tr>
      <w:tr w:rsidR="00BF252C" w:rsidRPr="004D3AF7" w14:paraId="462B7E00" w14:textId="77777777" w:rsidTr="002B53DF">
        <w:trPr>
          <w:gridAfter w:val="1"/>
          <w:wAfter w:w="18" w:type="dxa"/>
          <w:cantSplit/>
          <w:trHeight w:val="2194"/>
          <w:jc w:val="center"/>
        </w:trPr>
        <w:tc>
          <w:tcPr>
            <w:tcW w:w="1199" w:type="dxa"/>
            <w:vMerge/>
            <w:tcBorders>
              <w:right w:val="single" w:sz="4" w:space="0" w:color="auto"/>
            </w:tcBorders>
            <w:shd w:val="clear" w:color="auto" w:fill="DAEEF3"/>
            <w:tcMar>
              <w:top w:w="28" w:type="dxa"/>
              <w:left w:w="28" w:type="dxa"/>
              <w:bottom w:w="28" w:type="dxa"/>
              <w:right w:w="28" w:type="dxa"/>
            </w:tcMar>
            <w:vAlign w:val="center"/>
          </w:tcPr>
          <w:p w14:paraId="772BF16F"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p>
        </w:tc>
        <w:tc>
          <w:tcPr>
            <w:tcW w:w="680" w:type="dxa"/>
            <w:gridSpan w:val="2"/>
            <w:vMerge/>
            <w:tcBorders>
              <w:left w:val="single" w:sz="4" w:space="0" w:color="auto"/>
            </w:tcBorders>
            <w:shd w:val="clear" w:color="auto" w:fill="DAEEF3"/>
            <w:vAlign w:val="center"/>
          </w:tcPr>
          <w:p w14:paraId="6BDA2D5A"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p>
        </w:tc>
        <w:tc>
          <w:tcPr>
            <w:tcW w:w="3613" w:type="dxa"/>
            <w:gridSpan w:val="2"/>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2C0AC378" w14:textId="77777777" w:rsidR="00BF252C" w:rsidRPr="004D3AF7" w:rsidRDefault="00BF252C" w:rsidP="00C23E8D">
            <w:pPr>
              <w:adjustRightInd w:val="0"/>
              <w:snapToGrid w:val="0"/>
              <w:spacing w:line="240" w:lineRule="atLeast"/>
              <w:jc w:val="both"/>
              <w:rPr>
                <w:rFonts w:ascii="Times New Roman" w:eastAsia="標楷體" w:hAnsi="Times New Roman" w:cs="Times New Roman"/>
                <w:sz w:val="20"/>
                <w:szCs w:val="20"/>
              </w:rPr>
            </w:pPr>
            <w:r w:rsidRPr="004D3AF7">
              <w:rPr>
                <w:rFonts w:ascii="Times New Roman" w:eastAsia="標楷體" w:hAnsi="Times New Roman" w:cs="Times New Roman"/>
                <w:b/>
                <w:sz w:val="20"/>
                <w:szCs w:val="20"/>
              </w:rPr>
              <w:t>評分標準：</w:t>
            </w:r>
            <w:r w:rsidRPr="004D3AF7">
              <w:rPr>
                <w:rFonts w:ascii="Times New Roman" w:eastAsia="標楷體" w:hAnsi="Times New Roman" w:cs="Times New Roman"/>
                <w:b/>
                <w:sz w:val="20"/>
                <w:szCs w:val="20"/>
              </w:rPr>
              <w:t xml:space="preserve">                                             </w:t>
            </w: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詳參照表</w:t>
            </w:r>
            <w:r w:rsidRPr="004D3AF7">
              <w:rPr>
                <w:rFonts w:ascii="Times New Roman" w:eastAsia="標楷體" w:hAnsi="Times New Roman" w:cs="Times New Roman"/>
                <w:sz w:val="20"/>
                <w:szCs w:val="20"/>
              </w:rPr>
              <w:t>C</w:t>
            </w:r>
            <w:r w:rsidRPr="004D3AF7">
              <w:rPr>
                <w:rFonts w:ascii="Times New Roman" w:eastAsia="標楷體" w:hAnsi="Times New Roman" w:cs="Times New Roman"/>
                <w:sz w:val="20"/>
                <w:szCs w:val="20"/>
              </w:rPr>
              <w:t>項</w:t>
            </w:r>
            <w:r w:rsidRPr="004D3AF7">
              <w:rPr>
                <w:rFonts w:ascii="Times New Roman" w:eastAsia="標楷體" w:hAnsi="Times New Roman" w:cs="Times New Roman"/>
                <w:sz w:val="20"/>
                <w:szCs w:val="20"/>
              </w:rPr>
              <w:t>)</w:t>
            </w:r>
          </w:p>
          <w:p w14:paraId="33F98A1E" w14:textId="77777777" w:rsidR="00BF252C" w:rsidRPr="004D3AF7" w:rsidRDefault="00BF252C" w:rsidP="00C23E8D">
            <w:pPr>
              <w:adjustRightInd w:val="0"/>
              <w:snapToGrid w:val="0"/>
              <w:spacing w:line="240" w:lineRule="atLeast"/>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皆無異常，河道具曝氣作用之跌水：</w:t>
            </w:r>
            <w:r w:rsidRPr="004D3AF7">
              <w:rPr>
                <w:rFonts w:ascii="Times New Roman" w:eastAsia="標楷體" w:hAnsi="Times New Roman" w:cs="Times New Roman"/>
                <w:sz w:val="20"/>
                <w:szCs w:val="20"/>
              </w:rPr>
              <w:t>10</w:t>
            </w:r>
            <w:r w:rsidRPr="004D3AF7">
              <w:rPr>
                <w:rFonts w:ascii="Times New Roman" w:eastAsia="標楷體" w:hAnsi="Times New Roman" w:cs="Times New Roman"/>
                <w:sz w:val="20"/>
                <w:szCs w:val="20"/>
              </w:rPr>
              <w:t>分</w:t>
            </w:r>
          </w:p>
          <w:p w14:paraId="07346B3B" w14:textId="1517ACCB" w:rsidR="00BF252C" w:rsidRPr="004D3AF7" w:rsidRDefault="00353361" w:rsidP="00C23E8D">
            <w:pPr>
              <w:adjustRightInd w:val="0"/>
              <w:snapToGrid w:val="0"/>
              <w:spacing w:line="240" w:lineRule="atLeast"/>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00BF252C" w:rsidRPr="004D3AF7">
              <w:rPr>
                <w:rFonts w:ascii="Times New Roman" w:eastAsia="標楷體" w:hAnsi="Times New Roman" w:cs="Times New Roman"/>
                <w:sz w:val="20"/>
                <w:szCs w:val="20"/>
              </w:rPr>
              <w:t>水質指標皆無異常，河道流速緩慢且坡降平緩：</w:t>
            </w:r>
            <w:r w:rsidR="00BF252C" w:rsidRPr="004D3AF7">
              <w:rPr>
                <w:rFonts w:ascii="Times New Roman" w:eastAsia="標楷體" w:hAnsi="Times New Roman" w:cs="Times New Roman"/>
                <w:sz w:val="20"/>
                <w:szCs w:val="20"/>
              </w:rPr>
              <w:t>6</w:t>
            </w:r>
            <w:r w:rsidR="00BF252C" w:rsidRPr="004D3AF7">
              <w:rPr>
                <w:rFonts w:ascii="Times New Roman" w:eastAsia="標楷體" w:hAnsi="Times New Roman" w:cs="Times New Roman"/>
                <w:sz w:val="20"/>
                <w:szCs w:val="20"/>
              </w:rPr>
              <w:t>分</w:t>
            </w:r>
          </w:p>
          <w:p w14:paraId="0102711B" w14:textId="20BD48D3" w:rsidR="00BF252C" w:rsidRPr="004D3AF7" w:rsidRDefault="00353361" w:rsidP="00C23E8D">
            <w:pPr>
              <w:adjustRightInd w:val="0"/>
              <w:snapToGrid w:val="0"/>
              <w:spacing w:line="240" w:lineRule="atLeast"/>
              <w:jc w:val="both"/>
              <w:rPr>
                <w:rFonts w:ascii="Times New Roman" w:eastAsia="標楷體" w:hAnsi="Times New Roman" w:cs="Times New Roman"/>
                <w:sz w:val="20"/>
                <w:szCs w:val="20"/>
              </w:rPr>
            </w:pPr>
            <w:r w:rsidRPr="006E74F2">
              <w:rPr>
                <w:rFonts w:ascii="Times New Roman" w:hAnsi="Times New Roman"/>
                <w:color w:val="000000" w:themeColor="text1"/>
                <w:sz w:val="32"/>
                <w:szCs w:val="32"/>
              </w:rPr>
              <w:t>■</w:t>
            </w:r>
            <w:r w:rsidR="00BF252C" w:rsidRPr="004D3AF7">
              <w:rPr>
                <w:rFonts w:ascii="Times New Roman" w:eastAsia="標楷體" w:hAnsi="Times New Roman" w:cs="Times New Roman"/>
                <w:sz w:val="20"/>
                <w:szCs w:val="20"/>
              </w:rPr>
              <w:t>水質指標有任一項出現異常：</w:t>
            </w:r>
            <w:r w:rsidR="00BF252C" w:rsidRPr="004D3AF7">
              <w:rPr>
                <w:rFonts w:ascii="Times New Roman" w:eastAsia="標楷體" w:hAnsi="Times New Roman" w:cs="Times New Roman"/>
                <w:sz w:val="20"/>
                <w:szCs w:val="20"/>
              </w:rPr>
              <w:t>3</w:t>
            </w:r>
            <w:r w:rsidR="00BF252C" w:rsidRPr="004D3AF7">
              <w:rPr>
                <w:rFonts w:ascii="Times New Roman" w:eastAsia="標楷體" w:hAnsi="Times New Roman" w:cs="Times New Roman"/>
                <w:sz w:val="20"/>
                <w:szCs w:val="20"/>
              </w:rPr>
              <w:t>分</w:t>
            </w:r>
          </w:p>
          <w:p w14:paraId="55B9D4E6" w14:textId="77777777" w:rsidR="00BF252C" w:rsidRPr="004D3AF7" w:rsidRDefault="00BF252C" w:rsidP="00C23E8D">
            <w:pPr>
              <w:adjustRightInd w:val="0"/>
              <w:snapToGrid w:val="0"/>
              <w:spacing w:line="240" w:lineRule="atLeast"/>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水質指標有超過一項以上出現異常：</w:t>
            </w:r>
            <w:r w:rsidRPr="004D3AF7">
              <w:rPr>
                <w:rFonts w:ascii="Times New Roman" w:eastAsia="標楷體" w:hAnsi="Times New Roman" w:cs="Times New Roman"/>
                <w:sz w:val="20"/>
                <w:szCs w:val="20"/>
              </w:rPr>
              <w:t>1</w:t>
            </w:r>
            <w:r w:rsidRPr="004D3AF7">
              <w:rPr>
                <w:rFonts w:ascii="Times New Roman" w:eastAsia="標楷體" w:hAnsi="Times New Roman" w:cs="Times New Roman"/>
                <w:sz w:val="20"/>
                <w:szCs w:val="20"/>
              </w:rPr>
              <w:t>分</w:t>
            </w:r>
          </w:p>
          <w:p w14:paraId="55296F52" w14:textId="77777777" w:rsidR="00BF252C" w:rsidRPr="004D3AF7" w:rsidRDefault="00BF252C" w:rsidP="00C23E8D">
            <w:pPr>
              <w:adjustRightInd w:val="0"/>
              <w:snapToGrid w:val="0"/>
              <w:spacing w:line="240" w:lineRule="atLeast"/>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水質指標有超過一項以上出現異常，且表面有浮油及垃圾等：</w:t>
            </w:r>
            <w:r w:rsidRPr="004D3AF7">
              <w:rPr>
                <w:rFonts w:ascii="Times New Roman" w:eastAsia="標楷體" w:hAnsi="Times New Roman" w:cs="Times New Roman"/>
                <w:sz w:val="20"/>
                <w:szCs w:val="20"/>
              </w:rPr>
              <w:t>0</w:t>
            </w:r>
            <w:r w:rsidRPr="004D3AF7">
              <w:rPr>
                <w:rFonts w:ascii="Times New Roman" w:eastAsia="標楷體" w:hAnsi="Times New Roman" w:cs="Times New Roman"/>
                <w:sz w:val="20"/>
                <w:szCs w:val="20"/>
              </w:rPr>
              <w:t>分</w:t>
            </w:r>
          </w:p>
        </w:tc>
        <w:tc>
          <w:tcPr>
            <w:tcW w:w="924" w:type="dxa"/>
            <w:gridSpan w:val="2"/>
            <w:vMerge/>
            <w:tcBorders>
              <w:left w:val="single" w:sz="4" w:space="0" w:color="auto"/>
            </w:tcBorders>
            <w:vAlign w:val="center"/>
          </w:tcPr>
          <w:p w14:paraId="31A07415" w14:textId="77777777" w:rsidR="00BF252C" w:rsidRPr="004D3AF7" w:rsidRDefault="00BF252C" w:rsidP="00C23E8D">
            <w:pPr>
              <w:adjustRightInd w:val="0"/>
              <w:snapToGrid w:val="0"/>
              <w:spacing w:line="0" w:lineRule="atLeast"/>
              <w:rPr>
                <w:rFonts w:ascii="Times New Roman" w:eastAsia="標楷體" w:hAnsi="Times New Roman" w:cs="Times New Roman"/>
                <w:sz w:val="20"/>
                <w:szCs w:val="20"/>
              </w:rPr>
            </w:pPr>
          </w:p>
        </w:tc>
        <w:tc>
          <w:tcPr>
            <w:tcW w:w="4292" w:type="dxa"/>
            <w:gridSpan w:val="2"/>
            <w:vMerge/>
            <w:tcBorders>
              <w:left w:val="single" w:sz="4" w:space="0" w:color="auto"/>
            </w:tcBorders>
          </w:tcPr>
          <w:p w14:paraId="7392148E" w14:textId="77777777" w:rsidR="00BF252C" w:rsidRPr="004D3AF7" w:rsidRDefault="00BF252C" w:rsidP="00C23E8D">
            <w:pPr>
              <w:adjustRightInd w:val="0"/>
              <w:snapToGrid w:val="0"/>
              <w:spacing w:line="0" w:lineRule="atLeast"/>
              <w:rPr>
                <w:rFonts w:ascii="Times New Roman" w:eastAsia="標楷體" w:hAnsi="Times New Roman" w:cs="Times New Roman"/>
                <w:sz w:val="20"/>
                <w:szCs w:val="20"/>
              </w:rPr>
            </w:pPr>
          </w:p>
        </w:tc>
      </w:tr>
      <w:tr w:rsidR="00BF252C" w:rsidRPr="004D3AF7" w14:paraId="5115F588" w14:textId="77777777" w:rsidTr="002B53DF">
        <w:trPr>
          <w:gridAfter w:val="1"/>
          <w:wAfter w:w="18" w:type="dxa"/>
          <w:cantSplit/>
          <w:trHeight w:val="20"/>
          <w:jc w:val="center"/>
        </w:trPr>
        <w:tc>
          <w:tcPr>
            <w:tcW w:w="1199" w:type="dxa"/>
            <w:vMerge/>
            <w:tcBorders>
              <w:right w:val="single" w:sz="4" w:space="0" w:color="auto"/>
            </w:tcBorders>
            <w:shd w:val="clear" w:color="auto" w:fill="DAEEF3"/>
            <w:tcMar>
              <w:top w:w="28" w:type="dxa"/>
              <w:left w:w="28" w:type="dxa"/>
              <w:bottom w:w="28" w:type="dxa"/>
              <w:right w:w="28" w:type="dxa"/>
            </w:tcMar>
            <w:vAlign w:val="center"/>
          </w:tcPr>
          <w:p w14:paraId="0D8DADEE"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p>
        </w:tc>
        <w:tc>
          <w:tcPr>
            <w:tcW w:w="680" w:type="dxa"/>
            <w:gridSpan w:val="2"/>
            <w:vMerge/>
            <w:tcBorders>
              <w:left w:val="single" w:sz="4" w:space="0" w:color="auto"/>
            </w:tcBorders>
            <w:shd w:val="clear" w:color="auto" w:fill="DAEEF3"/>
            <w:vAlign w:val="center"/>
          </w:tcPr>
          <w:p w14:paraId="0F563478"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p>
        </w:tc>
        <w:tc>
          <w:tcPr>
            <w:tcW w:w="3613" w:type="dxa"/>
            <w:gridSpan w:val="2"/>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79278B20" w14:textId="77777777" w:rsidR="00BF252C" w:rsidRPr="004D3AF7" w:rsidRDefault="00BF252C" w:rsidP="00C23E8D">
            <w:pPr>
              <w:adjustRightInd w:val="0"/>
              <w:snapToGrid w:val="0"/>
              <w:spacing w:line="240" w:lineRule="atLeast"/>
              <w:jc w:val="both"/>
              <w:rPr>
                <w:rFonts w:ascii="Times New Roman" w:eastAsia="標楷體" w:hAnsi="Times New Roman" w:cs="Times New Roman"/>
                <w:b/>
                <w:sz w:val="20"/>
                <w:szCs w:val="20"/>
              </w:rPr>
            </w:pPr>
            <w:r w:rsidRPr="004D3AF7">
              <w:rPr>
                <w:rFonts w:ascii="Times New Roman" w:eastAsia="標楷體" w:hAnsi="Times New Roman" w:cs="Times New Roman"/>
                <w:b/>
                <w:sz w:val="20"/>
                <w:szCs w:val="20"/>
              </w:rPr>
              <w:t>生態意義：</w:t>
            </w:r>
            <w:r w:rsidRPr="004D3AF7">
              <w:rPr>
                <w:rFonts w:ascii="Times New Roman" w:eastAsia="標楷體" w:hAnsi="Times New Roman" w:cs="Times New Roman"/>
                <w:sz w:val="20"/>
                <w:szCs w:val="20"/>
              </w:rPr>
              <w:t>檢視水質狀況可否讓一般水域生物生存</w:t>
            </w:r>
          </w:p>
        </w:tc>
        <w:tc>
          <w:tcPr>
            <w:tcW w:w="924" w:type="dxa"/>
            <w:gridSpan w:val="2"/>
            <w:vMerge/>
            <w:tcBorders>
              <w:left w:val="single" w:sz="4" w:space="0" w:color="auto"/>
            </w:tcBorders>
            <w:vAlign w:val="center"/>
          </w:tcPr>
          <w:p w14:paraId="7D1138EB" w14:textId="77777777" w:rsidR="00BF252C" w:rsidRPr="004D3AF7" w:rsidRDefault="00BF252C" w:rsidP="00C23E8D">
            <w:pPr>
              <w:adjustRightInd w:val="0"/>
              <w:snapToGrid w:val="0"/>
              <w:spacing w:line="0" w:lineRule="atLeast"/>
              <w:rPr>
                <w:rFonts w:ascii="Times New Roman" w:eastAsia="標楷體" w:hAnsi="Times New Roman" w:cs="Times New Roman"/>
                <w:sz w:val="20"/>
                <w:szCs w:val="20"/>
              </w:rPr>
            </w:pPr>
          </w:p>
        </w:tc>
        <w:tc>
          <w:tcPr>
            <w:tcW w:w="4292" w:type="dxa"/>
            <w:gridSpan w:val="2"/>
            <w:vMerge/>
            <w:tcBorders>
              <w:left w:val="single" w:sz="4" w:space="0" w:color="auto"/>
            </w:tcBorders>
          </w:tcPr>
          <w:p w14:paraId="18C17799" w14:textId="77777777" w:rsidR="00BF252C" w:rsidRPr="004D3AF7" w:rsidRDefault="00BF252C" w:rsidP="00C23E8D">
            <w:pPr>
              <w:adjustRightInd w:val="0"/>
              <w:snapToGrid w:val="0"/>
              <w:spacing w:line="0" w:lineRule="atLeast"/>
              <w:rPr>
                <w:rFonts w:ascii="Times New Roman" w:eastAsia="標楷體" w:hAnsi="Times New Roman" w:cs="Times New Roman"/>
                <w:sz w:val="20"/>
                <w:szCs w:val="20"/>
              </w:rPr>
            </w:pPr>
          </w:p>
        </w:tc>
      </w:tr>
      <w:tr w:rsidR="00BF252C" w:rsidRPr="004D3AF7" w14:paraId="14A7AEB1" w14:textId="77777777" w:rsidTr="002B53DF">
        <w:trPr>
          <w:gridAfter w:val="1"/>
          <w:wAfter w:w="18" w:type="dxa"/>
          <w:cantSplit/>
          <w:trHeight w:val="1403"/>
          <w:jc w:val="center"/>
        </w:trPr>
        <w:tc>
          <w:tcPr>
            <w:tcW w:w="1199" w:type="dxa"/>
            <w:vMerge w:val="restart"/>
            <w:tcBorders>
              <w:right w:val="single" w:sz="4" w:space="0" w:color="auto"/>
            </w:tcBorders>
            <w:shd w:val="clear" w:color="auto" w:fill="DAEEF3"/>
            <w:tcMar>
              <w:top w:w="28" w:type="dxa"/>
              <w:left w:w="28" w:type="dxa"/>
              <w:bottom w:w="28" w:type="dxa"/>
              <w:right w:w="28" w:type="dxa"/>
            </w:tcMar>
            <w:vAlign w:val="center"/>
          </w:tcPr>
          <w:p w14:paraId="52795126"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r w:rsidRPr="004D3AF7">
              <w:rPr>
                <w:rFonts w:ascii="Times New Roman" w:eastAsia="標楷體" w:hAnsi="Times New Roman" w:cs="Times New Roman"/>
                <w:b/>
                <w:sz w:val="20"/>
                <w:szCs w:val="20"/>
              </w:rPr>
              <w:t>水陸域過渡帶及底質特性</w:t>
            </w:r>
          </w:p>
        </w:tc>
        <w:tc>
          <w:tcPr>
            <w:tcW w:w="680" w:type="dxa"/>
            <w:gridSpan w:val="2"/>
            <w:vMerge w:val="restart"/>
            <w:tcBorders>
              <w:left w:val="single" w:sz="4" w:space="0" w:color="auto"/>
            </w:tcBorders>
            <w:shd w:val="clear" w:color="auto" w:fill="DAEEF3"/>
            <w:vAlign w:val="center"/>
          </w:tcPr>
          <w:p w14:paraId="132B0A7B"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r w:rsidRPr="004D3AF7">
              <w:rPr>
                <w:rFonts w:ascii="Times New Roman" w:eastAsia="標楷體" w:hAnsi="Times New Roman" w:cs="Times New Roman"/>
                <w:sz w:val="20"/>
                <w:szCs w:val="20"/>
              </w:rPr>
              <w:t>(D)</w:t>
            </w:r>
          </w:p>
          <w:p w14:paraId="753DC4D5"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r w:rsidRPr="004D3AF7">
              <w:rPr>
                <w:rFonts w:ascii="Times New Roman" w:eastAsia="標楷體" w:hAnsi="Times New Roman" w:cs="Times New Roman"/>
                <w:sz w:val="20"/>
                <w:szCs w:val="20"/>
              </w:rPr>
              <w:t>水陸域過渡帶</w:t>
            </w:r>
          </w:p>
        </w:tc>
        <w:tc>
          <w:tcPr>
            <w:tcW w:w="3613" w:type="dxa"/>
            <w:gridSpan w:val="2"/>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5DB50967" w14:textId="77777777" w:rsidR="00BF252C" w:rsidRPr="004D3AF7" w:rsidRDefault="00BF252C" w:rsidP="00C23E8D">
            <w:pPr>
              <w:adjustRightInd w:val="0"/>
              <w:snapToGrid w:val="0"/>
              <w:spacing w:line="240" w:lineRule="atLeast"/>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Q</w:t>
            </w:r>
            <w:r w:rsidRPr="004D3AF7">
              <w:rPr>
                <w:rFonts w:ascii="Times New Roman" w:eastAsia="標楷體" w:hAnsi="Times New Roman" w:cs="Times New Roman"/>
                <w:sz w:val="20"/>
                <w:szCs w:val="20"/>
              </w:rPr>
              <w:t>：您看到的水陸域接界處的裸露面積佔總面積的比率有多少</w:t>
            </w:r>
            <w:r w:rsidRPr="004D3AF7">
              <w:rPr>
                <w:rFonts w:ascii="Times New Roman" w:eastAsia="標楷體" w:hAnsi="Times New Roman" w:cs="Times New Roman"/>
                <w:sz w:val="20"/>
                <w:szCs w:val="20"/>
              </w:rPr>
              <w:t xml:space="preserve">? </w:t>
            </w:r>
          </w:p>
          <w:p w14:paraId="05368F29" w14:textId="77777777" w:rsidR="00BF252C" w:rsidRPr="004D3AF7" w:rsidRDefault="00BF252C" w:rsidP="00C23E8D">
            <w:pPr>
              <w:adjustRightInd w:val="0"/>
              <w:snapToGrid w:val="0"/>
              <w:spacing w:line="240" w:lineRule="atLeast"/>
              <w:jc w:val="both"/>
              <w:rPr>
                <w:rFonts w:ascii="Times New Roman" w:eastAsia="標楷體" w:hAnsi="Times New Roman" w:cs="Times New Roman"/>
                <w:sz w:val="20"/>
                <w:szCs w:val="20"/>
              </w:rPr>
            </w:pPr>
            <w:r w:rsidRPr="004D3AF7">
              <w:rPr>
                <w:rFonts w:ascii="Times New Roman" w:eastAsia="標楷體" w:hAnsi="Times New Roman" w:cs="Times New Roman"/>
                <w:b/>
                <w:sz w:val="20"/>
                <w:szCs w:val="20"/>
              </w:rPr>
              <w:t>評分標準：</w:t>
            </w:r>
          </w:p>
          <w:p w14:paraId="191ECA19" w14:textId="77777777" w:rsidR="00BF252C" w:rsidRPr="004D3AF7" w:rsidRDefault="00BF252C" w:rsidP="00C23E8D">
            <w:pPr>
              <w:adjustRightInd w:val="0"/>
              <w:snapToGrid w:val="0"/>
              <w:spacing w:line="240" w:lineRule="atLeast"/>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在目標河段內，灘地裸露面積比率小於</w:t>
            </w:r>
            <w:r w:rsidRPr="004D3AF7">
              <w:rPr>
                <w:rFonts w:ascii="Times New Roman" w:eastAsia="標楷體" w:hAnsi="Times New Roman" w:cs="Times New Roman"/>
                <w:sz w:val="20"/>
                <w:szCs w:val="20"/>
              </w:rPr>
              <w:t>25%</w:t>
            </w: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 xml:space="preserve"> 5</w:t>
            </w:r>
            <w:r w:rsidRPr="004D3AF7">
              <w:rPr>
                <w:rFonts w:ascii="Times New Roman" w:eastAsia="標楷體" w:hAnsi="Times New Roman" w:cs="Times New Roman"/>
                <w:sz w:val="20"/>
                <w:szCs w:val="20"/>
              </w:rPr>
              <w:t>分</w:t>
            </w:r>
          </w:p>
          <w:p w14:paraId="4D3BEF62" w14:textId="74A4B5FD" w:rsidR="00BF252C" w:rsidRPr="004D3AF7" w:rsidRDefault="00A10930" w:rsidP="00C23E8D">
            <w:pPr>
              <w:adjustRightInd w:val="0"/>
              <w:snapToGrid w:val="0"/>
              <w:spacing w:line="240" w:lineRule="atLeast"/>
              <w:jc w:val="both"/>
              <w:rPr>
                <w:rFonts w:ascii="Times New Roman" w:eastAsia="標楷體" w:hAnsi="Times New Roman" w:cs="Times New Roman"/>
                <w:sz w:val="20"/>
                <w:szCs w:val="20"/>
              </w:rPr>
            </w:pPr>
            <w:r w:rsidRPr="006E74F2">
              <w:rPr>
                <w:rFonts w:ascii="Times New Roman" w:hAnsi="Times New Roman"/>
                <w:color w:val="000000" w:themeColor="text1"/>
                <w:sz w:val="32"/>
                <w:szCs w:val="32"/>
              </w:rPr>
              <w:t>■</w:t>
            </w:r>
            <w:r w:rsidR="00BF252C" w:rsidRPr="004D3AF7">
              <w:rPr>
                <w:rFonts w:ascii="Times New Roman" w:eastAsia="標楷體" w:hAnsi="Times New Roman" w:cs="Times New Roman"/>
                <w:sz w:val="20"/>
                <w:szCs w:val="20"/>
              </w:rPr>
              <w:t>在目標河段內，灘地裸露面積比率介於</w:t>
            </w:r>
            <w:r w:rsidR="00BF252C" w:rsidRPr="004D3AF7">
              <w:rPr>
                <w:rFonts w:ascii="Times New Roman" w:eastAsia="標楷體" w:hAnsi="Times New Roman" w:cs="Times New Roman"/>
                <w:sz w:val="20"/>
                <w:szCs w:val="20"/>
              </w:rPr>
              <w:t>25%-75%</w:t>
            </w:r>
            <w:r w:rsidR="00BF252C" w:rsidRPr="004D3AF7">
              <w:rPr>
                <w:rFonts w:ascii="Times New Roman" w:eastAsia="標楷體" w:hAnsi="Times New Roman" w:cs="Times New Roman"/>
                <w:sz w:val="20"/>
                <w:szCs w:val="20"/>
              </w:rPr>
              <w:t>：</w:t>
            </w:r>
            <w:r w:rsidR="00BF252C" w:rsidRPr="004D3AF7">
              <w:rPr>
                <w:rFonts w:ascii="Times New Roman" w:eastAsia="標楷體" w:hAnsi="Times New Roman" w:cs="Times New Roman"/>
                <w:sz w:val="20"/>
                <w:szCs w:val="20"/>
              </w:rPr>
              <w:t xml:space="preserve"> 3</w:t>
            </w:r>
            <w:r w:rsidR="00BF252C" w:rsidRPr="004D3AF7">
              <w:rPr>
                <w:rFonts w:ascii="Times New Roman" w:eastAsia="標楷體" w:hAnsi="Times New Roman" w:cs="Times New Roman"/>
                <w:sz w:val="20"/>
                <w:szCs w:val="20"/>
              </w:rPr>
              <w:t>分</w:t>
            </w:r>
          </w:p>
          <w:p w14:paraId="0F5B5553" w14:textId="77777777" w:rsidR="00BF252C" w:rsidRPr="004D3AF7" w:rsidRDefault="00BF252C" w:rsidP="00C23E8D">
            <w:pPr>
              <w:adjustRightInd w:val="0"/>
              <w:snapToGrid w:val="0"/>
              <w:spacing w:line="240" w:lineRule="atLeast"/>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在目標河段內，灘地裸露面積比率大於</w:t>
            </w:r>
            <w:r w:rsidRPr="004D3AF7">
              <w:rPr>
                <w:rFonts w:ascii="Times New Roman" w:eastAsia="標楷體" w:hAnsi="Times New Roman" w:cs="Times New Roman"/>
                <w:sz w:val="20"/>
                <w:szCs w:val="20"/>
              </w:rPr>
              <w:t>75%</w:t>
            </w: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 xml:space="preserve"> 1</w:t>
            </w:r>
            <w:r w:rsidRPr="004D3AF7">
              <w:rPr>
                <w:rFonts w:ascii="Times New Roman" w:eastAsia="標楷體" w:hAnsi="Times New Roman" w:cs="Times New Roman"/>
                <w:sz w:val="20"/>
                <w:szCs w:val="20"/>
              </w:rPr>
              <w:t>分</w:t>
            </w:r>
          </w:p>
          <w:p w14:paraId="3DE51902" w14:textId="77777777" w:rsidR="00BF252C" w:rsidRPr="004D3AF7" w:rsidRDefault="00BF252C" w:rsidP="00C23E8D">
            <w:pPr>
              <w:adjustRightInd w:val="0"/>
              <w:snapToGrid w:val="0"/>
              <w:spacing w:line="240" w:lineRule="atLeast"/>
              <w:jc w:val="both"/>
              <w:rPr>
                <w:rFonts w:ascii="Times New Roman" w:eastAsia="標楷體" w:hAnsi="Times New Roman" w:cs="Times New Roman"/>
                <w:color w:val="0000FF"/>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在目標河段內，完全裸露，沒有水流：</w:t>
            </w:r>
            <w:r w:rsidRPr="004D3AF7">
              <w:rPr>
                <w:rFonts w:ascii="Times New Roman" w:eastAsia="標楷體" w:hAnsi="Times New Roman" w:cs="Times New Roman"/>
                <w:sz w:val="20"/>
                <w:szCs w:val="20"/>
              </w:rPr>
              <w:t xml:space="preserve"> 0</w:t>
            </w:r>
            <w:r w:rsidRPr="004D3AF7">
              <w:rPr>
                <w:rFonts w:ascii="Times New Roman" w:eastAsia="標楷體" w:hAnsi="Times New Roman" w:cs="Times New Roman"/>
                <w:sz w:val="20"/>
                <w:szCs w:val="20"/>
              </w:rPr>
              <w:t>分</w:t>
            </w:r>
          </w:p>
        </w:tc>
        <w:tc>
          <w:tcPr>
            <w:tcW w:w="924" w:type="dxa"/>
            <w:gridSpan w:val="2"/>
            <w:vMerge w:val="restart"/>
            <w:tcBorders>
              <w:left w:val="single" w:sz="4" w:space="0" w:color="auto"/>
            </w:tcBorders>
            <w:vAlign w:val="center"/>
          </w:tcPr>
          <w:p w14:paraId="18FD42FC" w14:textId="6DE691A2" w:rsidR="00BF252C" w:rsidRPr="004D3AF7" w:rsidRDefault="00A10930" w:rsidP="00A10930">
            <w:pPr>
              <w:adjustRightInd w:val="0"/>
              <w:snapToGrid w:val="0"/>
              <w:spacing w:line="0" w:lineRule="atLeas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3</w:t>
            </w:r>
          </w:p>
        </w:tc>
        <w:tc>
          <w:tcPr>
            <w:tcW w:w="4292" w:type="dxa"/>
            <w:gridSpan w:val="2"/>
            <w:vMerge w:val="restart"/>
            <w:tcBorders>
              <w:left w:val="single" w:sz="4" w:space="0" w:color="auto"/>
            </w:tcBorders>
            <w:vAlign w:val="center"/>
          </w:tcPr>
          <w:p w14:paraId="46FF8E8B" w14:textId="77777777" w:rsidR="00BF252C" w:rsidRPr="004D3AF7" w:rsidRDefault="00BF252C" w:rsidP="00BF252C">
            <w:pPr>
              <w:adjustRightInd w:val="0"/>
              <w:snapToGrid w:val="0"/>
              <w:spacing w:beforeLines="50" w:before="180"/>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增加低水流路施設</w:t>
            </w:r>
          </w:p>
          <w:p w14:paraId="550C51E5" w14:textId="77777777" w:rsidR="00BF252C" w:rsidRPr="004D3AF7" w:rsidRDefault="00BF252C" w:rsidP="00BF252C">
            <w:pPr>
              <w:adjustRightInd w:val="0"/>
              <w:snapToGrid w:val="0"/>
              <w:spacing w:beforeLines="50" w:before="180"/>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增加構造物表面孔隙、粗糙度</w:t>
            </w:r>
          </w:p>
          <w:p w14:paraId="54AEB181" w14:textId="77777777" w:rsidR="00BF252C" w:rsidRPr="004D3AF7" w:rsidRDefault="00BF252C" w:rsidP="00BF252C">
            <w:pPr>
              <w:adjustRightInd w:val="0"/>
              <w:snapToGrid w:val="0"/>
              <w:spacing w:beforeLines="50" w:before="180"/>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增加植生種類與密度</w:t>
            </w:r>
          </w:p>
          <w:p w14:paraId="4CDC909B" w14:textId="77777777" w:rsidR="00BF252C" w:rsidRPr="004D3AF7" w:rsidRDefault="00BF252C" w:rsidP="00BF252C">
            <w:pPr>
              <w:adjustRightInd w:val="0"/>
              <w:snapToGrid w:val="0"/>
              <w:spacing w:beforeLines="50" w:before="180"/>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減少外來種植物數量</w:t>
            </w:r>
          </w:p>
          <w:p w14:paraId="44A475FB" w14:textId="2BEA33D7" w:rsidR="00BF252C" w:rsidRPr="004D3AF7" w:rsidRDefault="00A10930" w:rsidP="00BF252C">
            <w:pPr>
              <w:adjustRightInd w:val="0"/>
              <w:snapToGrid w:val="0"/>
              <w:spacing w:beforeLines="50" w:before="180"/>
              <w:jc w:val="both"/>
              <w:rPr>
                <w:rFonts w:ascii="Times New Roman" w:eastAsia="標楷體" w:hAnsi="Times New Roman" w:cs="Times New Roman"/>
                <w:sz w:val="20"/>
                <w:szCs w:val="20"/>
              </w:rPr>
            </w:pPr>
            <w:r w:rsidRPr="006E74F2">
              <w:rPr>
                <w:rFonts w:ascii="Times New Roman" w:hAnsi="Times New Roman"/>
                <w:color w:val="000000" w:themeColor="text1"/>
                <w:sz w:val="32"/>
                <w:szCs w:val="32"/>
              </w:rPr>
              <w:t>■</w:t>
            </w:r>
            <w:r w:rsidR="00BF252C" w:rsidRPr="004D3AF7">
              <w:rPr>
                <w:rFonts w:ascii="Times New Roman" w:eastAsia="標楷體" w:hAnsi="Times New Roman" w:cs="Times New Roman"/>
                <w:sz w:val="20"/>
                <w:szCs w:val="20"/>
              </w:rPr>
              <w:t>維持重要保全對象</w:t>
            </w:r>
            <w:r w:rsidR="00BF252C" w:rsidRPr="004D3AF7">
              <w:rPr>
                <w:rFonts w:ascii="Times New Roman" w:eastAsia="標楷體" w:hAnsi="Times New Roman" w:cs="Times New Roman"/>
                <w:sz w:val="20"/>
                <w:szCs w:val="20"/>
              </w:rPr>
              <w:t>(</w:t>
            </w:r>
            <w:r w:rsidR="00BF252C" w:rsidRPr="004D3AF7">
              <w:rPr>
                <w:rFonts w:ascii="Times New Roman" w:eastAsia="標楷體" w:hAnsi="Times New Roman" w:cs="Times New Roman"/>
                <w:sz w:val="20"/>
                <w:szCs w:val="20"/>
              </w:rPr>
              <w:t>大樹或完整植被帶等</w:t>
            </w:r>
            <w:r w:rsidR="00BF252C" w:rsidRPr="004D3AF7">
              <w:rPr>
                <w:rFonts w:ascii="Times New Roman" w:eastAsia="標楷體" w:hAnsi="Times New Roman" w:cs="Times New Roman"/>
                <w:sz w:val="20"/>
                <w:szCs w:val="20"/>
              </w:rPr>
              <w:t>)</w:t>
            </w:r>
          </w:p>
          <w:p w14:paraId="744EF8B2" w14:textId="39CF6D66" w:rsidR="00BF252C" w:rsidRPr="004D3AF7" w:rsidRDefault="00A10930" w:rsidP="00BF252C">
            <w:pPr>
              <w:adjustRightInd w:val="0"/>
              <w:snapToGrid w:val="0"/>
              <w:spacing w:beforeLines="50" w:before="180"/>
              <w:jc w:val="both"/>
              <w:rPr>
                <w:rFonts w:ascii="Times New Roman" w:eastAsia="標楷體" w:hAnsi="Times New Roman" w:cs="Times New Roman"/>
                <w:sz w:val="20"/>
                <w:szCs w:val="20"/>
              </w:rPr>
            </w:pPr>
            <w:r w:rsidRPr="006E74F2">
              <w:rPr>
                <w:rFonts w:ascii="Times New Roman" w:hAnsi="Times New Roman"/>
                <w:color w:val="000000" w:themeColor="text1"/>
                <w:sz w:val="32"/>
                <w:szCs w:val="32"/>
              </w:rPr>
              <w:t>■</w:t>
            </w:r>
            <w:r w:rsidR="00BF252C" w:rsidRPr="004D3AF7">
              <w:rPr>
                <w:rFonts w:ascii="Times New Roman" w:eastAsia="標楷體" w:hAnsi="Times New Roman" w:cs="Times New Roman"/>
                <w:sz w:val="20"/>
                <w:szCs w:val="20"/>
              </w:rPr>
              <w:t>其他</w:t>
            </w:r>
            <w:r w:rsidR="00353361" w:rsidRPr="00A10930">
              <w:rPr>
                <w:rFonts w:ascii="Times New Roman" w:eastAsia="標楷體" w:hAnsi="Times New Roman" w:cs="Times New Roman" w:hint="eastAsia"/>
                <w:sz w:val="20"/>
                <w:szCs w:val="20"/>
                <w:u w:val="single"/>
              </w:rPr>
              <w:t>保留</w:t>
            </w:r>
            <w:r w:rsidR="00353361">
              <w:rPr>
                <w:rFonts w:ascii="Times New Roman" w:eastAsia="標楷體" w:hAnsi="Times New Roman" w:cs="Times New Roman" w:hint="eastAsia"/>
                <w:sz w:val="20"/>
                <w:szCs w:val="20"/>
                <w:u w:val="single"/>
              </w:rPr>
              <w:t>原有之</w:t>
            </w:r>
            <w:r w:rsidR="00353361" w:rsidRPr="00A10930">
              <w:rPr>
                <w:rFonts w:ascii="Times New Roman" w:eastAsia="標楷體" w:hAnsi="Times New Roman" w:cs="Times New Roman" w:hint="eastAsia"/>
                <w:sz w:val="20"/>
                <w:szCs w:val="20"/>
                <w:u w:val="single"/>
              </w:rPr>
              <w:t>卵礫石</w:t>
            </w:r>
          </w:p>
        </w:tc>
      </w:tr>
      <w:tr w:rsidR="00BF252C" w:rsidRPr="004D3AF7" w14:paraId="7F68A487" w14:textId="77777777" w:rsidTr="002B53DF">
        <w:trPr>
          <w:gridAfter w:val="1"/>
          <w:wAfter w:w="18" w:type="dxa"/>
          <w:cantSplit/>
          <w:trHeight w:val="1219"/>
          <w:jc w:val="center"/>
        </w:trPr>
        <w:tc>
          <w:tcPr>
            <w:tcW w:w="1199" w:type="dxa"/>
            <w:vMerge/>
            <w:tcBorders>
              <w:right w:val="single" w:sz="4" w:space="0" w:color="auto"/>
            </w:tcBorders>
            <w:shd w:val="clear" w:color="auto" w:fill="DAEEF3"/>
            <w:tcMar>
              <w:top w:w="28" w:type="dxa"/>
              <w:left w:w="28" w:type="dxa"/>
              <w:bottom w:w="28" w:type="dxa"/>
              <w:right w:w="28" w:type="dxa"/>
            </w:tcMar>
            <w:vAlign w:val="center"/>
          </w:tcPr>
          <w:p w14:paraId="7FE570AC"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p>
        </w:tc>
        <w:tc>
          <w:tcPr>
            <w:tcW w:w="680" w:type="dxa"/>
            <w:gridSpan w:val="2"/>
            <w:vMerge/>
            <w:tcBorders>
              <w:left w:val="single" w:sz="4" w:space="0" w:color="auto"/>
            </w:tcBorders>
            <w:shd w:val="clear" w:color="auto" w:fill="DAEEF3"/>
            <w:vAlign w:val="center"/>
          </w:tcPr>
          <w:p w14:paraId="2020756A" w14:textId="77777777" w:rsidR="00BF252C" w:rsidRPr="004D3AF7" w:rsidRDefault="00BF252C" w:rsidP="00C23E8D">
            <w:pPr>
              <w:adjustRightInd w:val="0"/>
              <w:snapToGrid w:val="0"/>
              <w:spacing w:line="0" w:lineRule="atLeast"/>
              <w:jc w:val="center"/>
              <w:rPr>
                <w:rFonts w:ascii="Times New Roman" w:eastAsia="標楷體" w:hAnsi="Times New Roman" w:cs="Times New Roman"/>
                <w:color w:val="FF0000"/>
                <w:sz w:val="20"/>
                <w:szCs w:val="20"/>
              </w:rPr>
            </w:pPr>
          </w:p>
        </w:tc>
        <w:tc>
          <w:tcPr>
            <w:tcW w:w="3613" w:type="dxa"/>
            <w:gridSpan w:val="2"/>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184531D0" w14:textId="77777777" w:rsidR="00BF252C" w:rsidRPr="004D3AF7" w:rsidRDefault="00BF252C" w:rsidP="00C23E8D">
            <w:pPr>
              <w:adjustRightInd w:val="0"/>
              <w:snapToGrid w:val="0"/>
              <w:spacing w:line="240" w:lineRule="atLeast"/>
              <w:jc w:val="both"/>
              <w:rPr>
                <w:rFonts w:ascii="Times New Roman" w:eastAsia="標楷體" w:hAnsi="Times New Roman" w:cs="Times New Roman"/>
                <w:sz w:val="20"/>
                <w:szCs w:val="20"/>
              </w:rPr>
            </w:pPr>
            <w:r w:rsidRPr="004D3AF7">
              <w:rPr>
                <w:rFonts w:ascii="Times New Roman" w:eastAsia="標楷體" w:hAnsi="Times New Roman" w:cs="Times New Roman"/>
                <w:b/>
                <w:sz w:val="20"/>
                <w:szCs w:val="20"/>
              </w:rPr>
              <w:t>生態意義：</w:t>
            </w:r>
            <w:r w:rsidRPr="004D3AF7">
              <w:rPr>
                <w:rFonts w:ascii="Times New Roman" w:eastAsia="標楷體" w:hAnsi="Times New Roman" w:cs="Times New Roman"/>
                <w:sz w:val="20"/>
                <w:szCs w:val="20"/>
              </w:rPr>
              <w:t>檢視流量洪枯狀態的空間變化，在水路的水路域交界的過渡帶特性</w:t>
            </w:r>
          </w:p>
          <w:p w14:paraId="3194A4EC" w14:textId="416DF541" w:rsidR="00BF252C" w:rsidRPr="004D3AF7" w:rsidRDefault="00BF252C" w:rsidP="00A10930">
            <w:pPr>
              <w:adjustRightInd w:val="0"/>
              <w:snapToGrid w:val="0"/>
              <w:spacing w:line="240" w:lineRule="atLeast"/>
              <w:jc w:val="both"/>
              <w:rPr>
                <w:rFonts w:ascii="Times New Roman" w:eastAsia="標楷體" w:hAnsi="Times New Roman" w:cs="Times New Roman"/>
                <w:sz w:val="20"/>
                <w:szCs w:val="20"/>
              </w:rPr>
            </w:pPr>
            <w:r w:rsidRPr="004D3AF7">
              <w:rPr>
                <w:rFonts w:ascii="Times New Roman" w:eastAsia="標楷體" w:hAnsi="Times New Roman" w:cs="Times New Roman"/>
                <w:b/>
                <w:sz w:val="20"/>
                <w:szCs w:val="20"/>
              </w:rPr>
              <w:t>註：</w:t>
            </w:r>
            <w:r w:rsidRPr="004D3AF7">
              <w:rPr>
                <w:rFonts w:ascii="Times New Roman" w:eastAsia="標楷體" w:hAnsi="Times New Roman" w:cs="Times New Roman"/>
                <w:sz w:val="20"/>
                <w:szCs w:val="20"/>
              </w:rPr>
              <w:t>裸露面積為總面積</w:t>
            </w: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目標河段</w:t>
            </w: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扣除水與植物的範圍</w:t>
            </w:r>
          </w:p>
        </w:tc>
        <w:tc>
          <w:tcPr>
            <w:tcW w:w="924" w:type="dxa"/>
            <w:gridSpan w:val="2"/>
            <w:vMerge/>
            <w:tcBorders>
              <w:left w:val="single" w:sz="4" w:space="0" w:color="auto"/>
            </w:tcBorders>
            <w:vAlign w:val="center"/>
          </w:tcPr>
          <w:p w14:paraId="2E87B998" w14:textId="77777777" w:rsidR="00BF252C" w:rsidRPr="004D3AF7" w:rsidRDefault="00BF252C" w:rsidP="00C23E8D">
            <w:pPr>
              <w:adjustRightInd w:val="0"/>
              <w:snapToGrid w:val="0"/>
              <w:spacing w:line="0" w:lineRule="atLeast"/>
              <w:rPr>
                <w:rFonts w:ascii="Times New Roman" w:eastAsia="標楷體" w:hAnsi="Times New Roman" w:cs="Times New Roman"/>
                <w:sz w:val="20"/>
                <w:szCs w:val="20"/>
              </w:rPr>
            </w:pPr>
          </w:p>
        </w:tc>
        <w:tc>
          <w:tcPr>
            <w:tcW w:w="4292" w:type="dxa"/>
            <w:gridSpan w:val="2"/>
            <w:vMerge/>
            <w:tcBorders>
              <w:left w:val="single" w:sz="4" w:space="0" w:color="auto"/>
            </w:tcBorders>
          </w:tcPr>
          <w:p w14:paraId="27E7B71D" w14:textId="77777777" w:rsidR="00BF252C" w:rsidRPr="004D3AF7" w:rsidRDefault="00BF252C" w:rsidP="00C23E8D">
            <w:pPr>
              <w:adjustRightInd w:val="0"/>
              <w:snapToGrid w:val="0"/>
              <w:spacing w:line="0" w:lineRule="atLeast"/>
              <w:rPr>
                <w:rFonts w:ascii="Times New Roman" w:eastAsia="標楷體" w:hAnsi="Times New Roman" w:cs="Times New Roman"/>
                <w:sz w:val="20"/>
                <w:szCs w:val="20"/>
              </w:rPr>
            </w:pPr>
          </w:p>
        </w:tc>
      </w:tr>
      <w:tr w:rsidR="00BF252C" w:rsidRPr="004D3AF7" w14:paraId="186E28BA" w14:textId="77777777" w:rsidTr="002B53DF">
        <w:trPr>
          <w:gridAfter w:val="1"/>
          <w:wAfter w:w="18" w:type="dxa"/>
          <w:cantSplit/>
          <w:trHeight w:val="575"/>
          <w:jc w:val="center"/>
        </w:trPr>
        <w:tc>
          <w:tcPr>
            <w:tcW w:w="1199" w:type="dxa"/>
            <w:vMerge/>
            <w:tcBorders>
              <w:right w:val="single" w:sz="4" w:space="0" w:color="auto"/>
            </w:tcBorders>
            <w:shd w:val="clear" w:color="auto" w:fill="DAEEF3"/>
            <w:tcMar>
              <w:top w:w="28" w:type="dxa"/>
              <w:left w:w="28" w:type="dxa"/>
              <w:bottom w:w="28" w:type="dxa"/>
              <w:right w:w="28" w:type="dxa"/>
            </w:tcMar>
            <w:vAlign w:val="center"/>
          </w:tcPr>
          <w:p w14:paraId="6C7CDCCE"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p>
        </w:tc>
        <w:tc>
          <w:tcPr>
            <w:tcW w:w="680" w:type="dxa"/>
            <w:gridSpan w:val="2"/>
            <w:vMerge/>
            <w:tcBorders>
              <w:left w:val="single" w:sz="4" w:space="0" w:color="auto"/>
            </w:tcBorders>
            <w:shd w:val="clear" w:color="auto" w:fill="DAEEF3"/>
            <w:vAlign w:val="center"/>
          </w:tcPr>
          <w:p w14:paraId="0D2FBE27" w14:textId="77777777" w:rsidR="00BF252C" w:rsidRPr="004D3AF7" w:rsidRDefault="00BF252C" w:rsidP="00C23E8D">
            <w:pPr>
              <w:adjustRightInd w:val="0"/>
              <w:snapToGrid w:val="0"/>
              <w:spacing w:line="0" w:lineRule="atLeast"/>
              <w:jc w:val="center"/>
              <w:rPr>
                <w:rFonts w:ascii="Times New Roman" w:eastAsia="標楷體" w:hAnsi="Times New Roman" w:cs="Times New Roman"/>
                <w:color w:val="FF0000"/>
                <w:sz w:val="20"/>
                <w:szCs w:val="20"/>
              </w:rPr>
            </w:pPr>
          </w:p>
        </w:tc>
        <w:tc>
          <w:tcPr>
            <w:tcW w:w="3613" w:type="dxa"/>
            <w:gridSpan w:val="2"/>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106B1468" w14:textId="32668CC4" w:rsidR="00BF252C" w:rsidRPr="004D3AF7" w:rsidRDefault="00BF252C" w:rsidP="00A10930">
            <w:pPr>
              <w:adjustRightInd w:val="0"/>
              <w:snapToGrid w:val="0"/>
              <w:spacing w:line="240" w:lineRule="atLeast"/>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Q</w:t>
            </w:r>
            <w:r w:rsidRPr="004D3AF7">
              <w:rPr>
                <w:rFonts w:ascii="Times New Roman" w:eastAsia="標楷體" w:hAnsi="Times New Roman" w:cs="Times New Roman"/>
                <w:sz w:val="20"/>
                <w:szCs w:val="20"/>
              </w:rPr>
              <w:t>：您看到控制水路的兩側是由什麼結構物跟植物所組成</w:t>
            </w:r>
            <w:r w:rsidRPr="004D3AF7">
              <w:rPr>
                <w:rFonts w:ascii="Times New Roman" w:eastAsia="標楷體" w:hAnsi="Times New Roman" w:cs="Times New Roman"/>
                <w:sz w:val="20"/>
                <w:szCs w:val="20"/>
              </w:rPr>
              <w:t>?</w:t>
            </w:r>
          </w:p>
        </w:tc>
        <w:tc>
          <w:tcPr>
            <w:tcW w:w="924" w:type="dxa"/>
            <w:gridSpan w:val="2"/>
            <w:vMerge/>
            <w:tcBorders>
              <w:left w:val="single" w:sz="4" w:space="0" w:color="auto"/>
            </w:tcBorders>
            <w:vAlign w:val="center"/>
          </w:tcPr>
          <w:p w14:paraId="76FA89CF" w14:textId="77777777" w:rsidR="00BF252C" w:rsidRPr="004D3AF7" w:rsidRDefault="00BF252C" w:rsidP="00C23E8D">
            <w:pPr>
              <w:adjustRightInd w:val="0"/>
              <w:snapToGrid w:val="0"/>
              <w:spacing w:line="0" w:lineRule="atLeast"/>
              <w:rPr>
                <w:rFonts w:ascii="Times New Roman" w:eastAsia="標楷體" w:hAnsi="Times New Roman" w:cs="Times New Roman"/>
                <w:sz w:val="20"/>
                <w:szCs w:val="20"/>
              </w:rPr>
            </w:pPr>
          </w:p>
        </w:tc>
        <w:tc>
          <w:tcPr>
            <w:tcW w:w="4292" w:type="dxa"/>
            <w:gridSpan w:val="2"/>
            <w:vMerge/>
            <w:tcBorders>
              <w:left w:val="single" w:sz="4" w:space="0" w:color="auto"/>
            </w:tcBorders>
          </w:tcPr>
          <w:p w14:paraId="0485B49A" w14:textId="77777777" w:rsidR="00BF252C" w:rsidRPr="004D3AF7" w:rsidRDefault="00BF252C" w:rsidP="00C23E8D">
            <w:pPr>
              <w:adjustRightInd w:val="0"/>
              <w:snapToGrid w:val="0"/>
              <w:spacing w:line="0" w:lineRule="atLeast"/>
              <w:rPr>
                <w:rFonts w:ascii="Times New Roman" w:eastAsia="標楷體" w:hAnsi="Times New Roman" w:cs="Times New Roman"/>
                <w:sz w:val="20"/>
                <w:szCs w:val="20"/>
              </w:rPr>
            </w:pPr>
          </w:p>
        </w:tc>
      </w:tr>
      <w:tr w:rsidR="00BF252C" w:rsidRPr="004D3AF7" w14:paraId="620E003B" w14:textId="77777777" w:rsidTr="002B53DF">
        <w:trPr>
          <w:gridAfter w:val="1"/>
          <w:wAfter w:w="18" w:type="dxa"/>
          <w:cantSplit/>
          <w:trHeight w:val="358"/>
          <w:jc w:val="center"/>
        </w:trPr>
        <w:tc>
          <w:tcPr>
            <w:tcW w:w="1199" w:type="dxa"/>
            <w:vMerge/>
            <w:tcBorders>
              <w:right w:val="single" w:sz="4" w:space="0" w:color="auto"/>
            </w:tcBorders>
            <w:shd w:val="clear" w:color="auto" w:fill="DAEEF3"/>
            <w:tcMar>
              <w:top w:w="28" w:type="dxa"/>
              <w:left w:w="28" w:type="dxa"/>
              <w:bottom w:w="28" w:type="dxa"/>
              <w:right w:w="28" w:type="dxa"/>
            </w:tcMar>
            <w:vAlign w:val="center"/>
          </w:tcPr>
          <w:p w14:paraId="551D2490"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p>
        </w:tc>
        <w:tc>
          <w:tcPr>
            <w:tcW w:w="680" w:type="dxa"/>
            <w:gridSpan w:val="2"/>
            <w:vMerge/>
            <w:tcBorders>
              <w:left w:val="single" w:sz="4" w:space="0" w:color="auto"/>
              <w:bottom w:val="single" w:sz="4" w:space="0" w:color="auto"/>
            </w:tcBorders>
            <w:shd w:val="clear" w:color="auto" w:fill="DAEEF3"/>
            <w:vAlign w:val="center"/>
          </w:tcPr>
          <w:p w14:paraId="5A107C9B" w14:textId="77777777" w:rsidR="00BF252C" w:rsidRPr="004D3AF7" w:rsidRDefault="00BF252C" w:rsidP="00C23E8D">
            <w:pPr>
              <w:adjustRightInd w:val="0"/>
              <w:snapToGrid w:val="0"/>
              <w:spacing w:line="0" w:lineRule="atLeast"/>
              <w:jc w:val="center"/>
              <w:rPr>
                <w:rFonts w:ascii="Times New Roman" w:eastAsia="標楷體" w:hAnsi="Times New Roman" w:cs="Times New Roman"/>
                <w:color w:val="FF0000"/>
                <w:sz w:val="20"/>
                <w:szCs w:val="20"/>
              </w:rPr>
            </w:pPr>
          </w:p>
        </w:tc>
        <w:tc>
          <w:tcPr>
            <w:tcW w:w="3613" w:type="dxa"/>
            <w:gridSpan w:val="2"/>
            <w:tcBorders>
              <w:top w:val="single" w:sz="4" w:space="0" w:color="auto"/>
              <w:right w:val="single" w:sz="4" w:space="0" w:color="auto"/>
            </w:tcBorders>
            <w:tcMar>
              <w:top w:w="28" w:type="dxa"/>
              <w:left w:w="28" w:type="dxa"/>
              <w:bottom w:w="28" w:type="dxa"/>
              <w:right w:w="28" w:type="dxa"/>
            </w:tcMar>
            <w:vAlign w:val="center"/>
          </w:tcPr>
          <w:p w14:paraId="45892D69" w14:textId="77777777" w:rsidR="00BF252C" w:rsidRPr="004D3AF7" w:rsidRDefault="00BF252C" w:rsidP="00C23E8D">
            <w:pPr>
              <w:adjustRightInd w:val="0"/>
              <w:snapToGrid w:val="0"/>
              <w:spacing w:line="240" w:lineRule="atLeast"/>
              <w:ind w:left="1001" w:hangingChars="500" w:hanging="1001"/>
              <w:jc w:val="both"/>
              <w:rPr>
                <w:rFonts w:ascii="Times New Roman" w:eastAsia="標楷體" w:hAnsi="Times New Roman" w:cs="Times New Roman"/>
                <w:b/>
                <w:sz w:val="20"/>
                <w:szCs w:val="20"/>
              </w:rPr>
            </w:pPr>
            <w:r w:rsidRPr="004D3AF7">
              <w:rPr>
                <w:rFonts w:ascii="Times New Roman" w:eastAsia="標楷體" w:hAnsi="Times New Roman" w:cs="Times New Roman"/>
                <w:b/>
                <w:sz w:val="20"/>
                <w:szCs w:val="20"/>
              </w:rPr>
              <w:t>生態意義：</w:t>
            </w:r>
            <w:r w:rsidRPr="004D3AF7">
              <w:rPr>
                <w:rFonts w:ascii="Times New Roman" w:eastAsia="標楷體" w:hAnsi="Times New Roman" w:cs="Times New Roman"/>
                <w:sz w:val="20"/>
                <w:szCs w:val="20"/>
              </w:rPr>
              <w:t>檢視水路內及水路邊界的人工結構物是否造成蟹類、爬蟲類、兩生類移動的困難</w:t>
            </w:r>
          </w:p>
        </w:tc>
        <w:tc>
          <w:tcPr>
            <w:tcW w:w="924" w:type="dxa"/>
            <w:gridSpan w:val="2"/>
            <w:vMerge/>
            <w:tcBorders>
              <w:left w:val="single" w:sz="4" w:space="0" w:color="auto"/>
              <w:bottom w:val="single" w:sz="4" w:space="0" w:color="auto"/>
            </w:tcBorders>
            <w:vAlign w:val="center"/>
          </w:tcPr>
          <w:p w14:paraId="3A9FEC96" w14:textId="77777777" w:rsidR="00BF252C" w:rsidRPr="004D3AF7" w:rsidRDefault="00BF252C" w:rsidP="00C23E8D">
            <w:pPr>
              <w:adjustRightInd w:val="0"/>
              <w:snapToGrid w:val="0"/>
              <w:spacing w:line="0" w:lineRule="atLeast"/>
              <w:rPr>
                <w:rFonts w:ascii="Times New Roman" w:eastAsia="標楷體" w:hAnsi="Times New Roman" w:cs="Times New Roman"/>
                <w:sz w:val="20"/>
                <w:szCs w:val="20"/>
              </w:rPr>
            </w:pPr>
          </w:p>
        </w:tc>
        <w:tc>
          <w:tcPr>
            <w:tcW w:w="4292" w:type="dxa"/>
            <w:gridSpan w:val="2"/>
            <w:vMerge/>
            <w:tcBorders>
              <w:left w:val="single" w:sz="4" w:space="0" w:color="auto"/>
              <w:bottom w:val="single" w:sz="4" w:space="0" w:color="auto"/>
            </w:tcBorders>
          </w:tcPr>
          <w:p w14:paraId="24440F5C" w14:textId="77777777" w:rsidR="00BF252C" w:rsidRPr="004D3AF7" w:rsidRDefault="00BF252C" w:rsidP="00C23E8D">
            <w:pPr>
              <w:adjustRightInd w:val="0"/>
              <w:snapToGrid w:val="0"/>
              <w:spacing w:line="0" w:lineRule="atLeast"/>
              <w:rPr>
                <w:rFonts w:ascii="Times New Roman" w:eastAsia="標楷體" w:hAnsi="Times New Roman" w:cs="Times New Roman"/>
                <w:sz w:val="20"/>
                <w:szCs w:val="20"/>
              </w:rPr>
            </w:pPr>
          </w:p>
        </w:tc>
      </w:tr>
    </w:tbl>
    <w:p w14:paraId="4E2BC008" w14:textId="77777777" w:rsidR="00BF252C" w:rsidRPr="004D3AF7" w:rsidRDefault="00BF252C" w:rsidP="00BF252C">
      <w:pPr>
        <w:spacing w:line="200" w:lineRule="exact"/>
        <w:ind w:left="142" w:hangingChars="71" w:hanging="142"/>
        <w:jc w:val="center"/>
        <w:rPr>
          <w:rFonts w:ascii="Times New Roman" w:eastAsia="標楷體" w:hAnsi="Times New Roman" w:cs="Times New Roman"/>
          <w:sz w:val="20"/>
          <w:szCs w:val="20"/>
        </w:rPr>
      </w:pPr>
      <w:r w:rsidRPr="004D3AF7">
        <w:rPr>
          <w:rFonts w:ascii="Times New Roman" w:eastAsia="標楷體" w:hAnsi="Times New Roman" w:cs="Times New Roman"/>
          <w:sz w:val="20"/>
          <w:szCs w:val="20"/>
        </w:rPr>
        <w:br w:type="page"/>
      </w:r>
    </w:p>
    <w:tbl>
      <w:tblPr>
        <w:tblW w:w="1063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28" w:type="dxa"/>
          <w:left w:w="28" w:type="dxa"/>
          <w:bottom w:w="28" w:type="dxa"/>
          <w:right w:w="28" w:type="dxa"/>
        </w:tblCellMar>
        <w:tblLook w:val="04A0" w:firstRow="1" w:lastRow="0" w:firstColumn="1" w:lastColumn="0" w:noHBand="0" w:noVBand="1"/>
      </w:tblPr>
      <w:tblGrid>
        <w:gridCol w:w="814"/>
        <w:gridCol w:w="680"/>
        <w:gridCol w:w="4207"/>
        <w:gridCol w:w="851"/>
        <w:gridCol w:w="4083"/>
      </w:tblGrid>
      <w:tr w:rsidR="00BF252C" w:rsidRPr="004D3AF7" w14:paraId="481EB915" w14:textId="77777777" w:rsidTr="00353361">
        <w:trPr>
          <w:cantSplit/>
          <w:trHeight w:val="439"/>
          <w:tblHeader/>
          <w:jc w:val="center"/>
        </w:trPr>
        <w:tc>
          <w:tcPr>
            <w:tcW w:w="1494" w:type="dxa"/>
            <w:gridSpan w:val="2"/>
            <w:tcBorders>
              <w:top w:val="single" w:sz="4" w:space="0" w:color="auto"/>
            </w:tcBorders>
            <w:shd w:val="clear" w:color="auto" w:fill="DAEEF3"/>
            <w:vAlign w:val="center"/>
          </w:tcPr>
          <w:p w14:paraId="7F72E29F"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r w:rsidRPr="004D3AF7">
              <w:rPr>
                <w:rFonts w:ascii="Times New Roman" w:eastAsia="標楷體" w:hAnsi="Times New Roman" w:cs="Times New Roman"/>
                <w:sz w:val="20"/>
                <w:szCs w:val="20"/>
              </w:rPr>
              <w:lastRenderedPageBreak/>
              <w:t>類別</w:t>
            </w:r>
          </w:p>
        </w:tc>
        <w:tc>
          <w:tcPr>
            <w:tcW w:w="4207" w:type="dxa"/>
            <w:tcBorders>
              <w:top w:val="single" w:sz="4" w:space="0" w:color="auto"/>
              <w:right w:val="single" w:sz="4" w:space="0" w:color="auto"/>
            </w:tcBorders>
            <w:shd w:val="clear" w:color="auto" w:fill="DAEEF3"/>
            <w:tcMar>
              <w:top w:w="28" w:type="dxa"/>
              <w:left w:w="28" w:type="dxa"/>
              <w:bottom w:w="28" w:type="dxa"/>
              <w:right w:w="28" w:type="dxa"/>
            </w:tcMar>
            <w:vAlign w:val="center"/>
          </w:tcPr>
          <w:p w14:paraId="756CE74B"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r w:rsidRPr="004D3AF7">
              <w:rPr>
                <w:rFonts w:ascii="Times New Roman" w:eastAsia="標楷體" w:hAnsi="Times New Roman" w:cs="Times New Roman"/>
                <w:sz w:val="20"/>
                <w:szCs w:val="20"/>
              </w:rPr>
              <w:sym w:font="Wingdings 2" w:char="F06C"/>
            </w:r>
          </w:p>
          <w:p w14:paraId="6DF219E9"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r w:rsidRPr="004D3AF7">
              <w:rPr>
                <w:rFonts w:ascii="Times New Roman" w:eastAsia="標楷體" w:hAnsi="Times New Roman" w:cs="Times New Roman"/>
                <w:sz w:val="20"/>
                <w:szCs w:val="20"/>
              </w:rPr>
              <w:t>評估因子勾選</w:t>
            </w:r>
          </w:p>
        </w:tc>
        <w:tc>
          <w:tcPr>
            <w:tcW w:w="851" w:type="dxa"/>
            <w:tcBorders>
              <w:left w:val="single" w:sz="4" w:space="0" w:color="auto"/>
            </w:tcBorders>
            <w:shd w:val="clear" w:color="auto" w:fill="DAEEF3"/>
            <w:vAlign w:val="center"/>
          </w:tcPr>
          <w:p w14:paraId="7BD8EE9C"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r w:rsidRPr="004D3AF7">
              <w:rPr>
                <w:rFonts w:ascii="Times New Roman" w:eastAsia="標楷體" w:hAnsi="Times New Roman" w:cs="Times New Roman"/>
                <w:sz w:val="20"/>
                <w:szCs w:val="20"/>
              </w:rPr>
              <w:sym w:font="Wingdings 2" w:char="F06D"/>
            </w:r>
          </w:p>
          <w:p w14:paraId="4C46D753"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r w:rsidRPr="004D3AF7">
              <w:rPr>
                <w:rFonts w:ascii="Times New Roman" w:eastAsia="標楷體" w:hAnsi="Times New Roman" w:cs="Times New Roman"/>
                <w:sz w:val="20"/>
                <w:szCs w:val="20"/>
              </w:rPr>
              <w:t>評分</w:t>
            </w:r>
          </w:p>
        </w:tc>
        <w:tc>
          <w:tcPr>
            <w:tcW w:w="4083" w:type="dxa"/>
            <w:tcBorders>
              <w:left w:val="single" w:sz="4" w:space="0" w:color="auto"/>
            </w:tcBorders>
            <w:shd w:val="clear" w:color="auto" w:fill="DAEEF3"/>
            <w:vAlign w:val="center"/>
          </w:tcPr>
          <w:p w14:paraId="54BF6058"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r w:rsidRPr="004D3AF7">
              <w:rPr>
                <w:rFonts w:ascii="Times New Roman" w:eastAsia="標楷體" w:hAnsi="Times New Roman" w:cs="Times New Roman"/>
                <w:sz w:val="20"/>
                <w:szCs w:val="20"/>
              </w:rPr>
              <w:sym w:font="Wingdings 2" w:char="F06E"/>
            </w:r>
          </w:p>
          <w:p w14:paraId="4CDFFDF7"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r w:rsidRPr="004D3AF7">
              <w:rPr>
                <w:rFonts w:ascii="Times New Roman" w:eastAsia="標楷體" w:hAnsi="Times New Roman" w:cs="Times New Roman"/>
                <w:sz w:val="20"/>
                <w:szCs w:val="20"/>
              </w:rPr>
              <w:t>未來可採行的生態友善策略或措施</w:t>
            </w:r>
          </w:p>
        </w:tc>
      </w:tr>
      <w:tr w:rsidR="00BF252C" w:rsidRPr="004D3AF7" w14:paraId="0FCEBE0D" w14:textId="77777777" w:rsidTr="00353361">
        <w:trPr>
          <w:cantSplit/>
          <w:trHeight w:val="3091"/>
          <w:jc w:val="center"/>
        </w:trPr>
        <w:tc>
          <w:tcPr>
            <w:tcW w:w="814" w:type="dxa"/>
            <w:vMerge w:val="restart"/>
            <w:tcBorders>
              <w:top w:val="single" w:sz="4" w:space="0" w:color="auto"/>
              <w:right w:val="single" w:sz="4" w:space="0" w:color="auto"/>
            </w:tcBorders>
            <w:shd w:val="clear" w:color="auto" w:fill="DAEEF3"/>
            <w:tcMar>
              <w:top w:w="28" w:type="dxa"/>
              <w:left w:w="28" w:type="dxa"/>
              <w:bottom w:w="28" w:type="dxa"/>
              <w:right w:w="28" w:type="dxa"/>
            </w:tcMar>
            <w:vAlign w:val="center"/>
          </w:tcPr>
          <w:p w14:paraId="5DAF37FD"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r w:rsidRPr="004D3AF7">
              <w:rPr>
                <w:rFonts w:ascii="Times New Roman" w:eastAsia="標楷體" w:hAnsi="Times New Roman" w:cs="Times New Roman"/>
                <w:b/>
                <w:sz w:val="20"/>
                <w:szCs w:val="20"/>
              </w:rPr>
              <w:t>水陸域過渡帶及底質特性</w:t>
            </w:r>
          </w:p>
        </w:tc>
        <w:tc>
          <w:tcPr>
            <w:tcW w:w="680" w:type="dxa"/>
            <w:vMerge w:val="restart"/>
            <w:tcBorders>
              <w:left w:val="single" w:sz="4" w:space="0" w:color="auto"/>
            </w:tcBorders>
            <w:shd w:val="clear" w:color="auto" w:fill="DAEEF3"/>
            <w:vAlign w:val="center"/>
          </w:tcPr>
          <w:p w14:paraId="2603CB30"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r w:rsidRPr="004D3AF7">
              <w:rPr>
                <w:rFonts w:ascii="Times New Roman" w:eastAsia="標楷體" w:hAnsi="Times New Roman" w:cs="Times New Roman"/>
                <w:sz w:val="20"/>
                <w:szCs w:val="20"/>
              </w:rPr>
              <w:t>(E)</w:t>
            </w:r>
          </w:p>
          <w:p w14:paraId="7A96C7F3"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r w:rsidRPr="004D3AF7">
              <w:rPr>
                <w:rFonts w:ascii="Times New Roman" w:eastAsia="標楷體" w:hAnsi="Times New Roman" w:cs="Times New Roman"/>
                <w:sz w:val="20"/>
                <w:szCs w:val="20"/>
              </w:rPr>
              <w:t>溪濱廊道</w:t>
            </w:r>
          </w:p>
          <w:p w14:paraId="0581BB7A"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r w:rsidRPr="004D3AF7">
              <w:rPr>
                <w:rFonts w:ascii="Times New Roman" w:eastAsia="標楷體" w:hAnsi="Times New Roman" w:cs="Times New Roman"/>
                <w:sz w:val="20"/>
                <w:szCs w:val="20"/>
              </w:rPr>
              <w:t>連續性</w:t>
            </w:r>
          </w:p>
        </w:tc>
        <w:tc>
          <w:tcPr>
            <w:tcW w:w="4207"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5D01F715" w14:textId="77777777" w:rsidR="00BF252C" w:rsidRPr="004D3AF7" w:rsidRDefault="00BF252C" w:rsidP="00C23E8D">
            <w:pPr>
              <w:adjustRightInd w:val="0"/>
              <w:snapToGrid w:val="0"/>
              <w:spacing w:line="240" w:lineRule="atLeast"/>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Q</w:t>
            </w:r>
            <w:r w:rsidRPr="004D3AF7">
              <w:rPr>
                <w:rFonts w:ascii="Times New Roman" w:eastAsia="標楷體" w:hAnsi="Times New Roman" w:cs="Times New Roman"/>
                <w:sz w:val="20"/>
                <w:szCs w:val="20"/>
              </w:rPr>
              <w:t>：您看到的溪濱廊道自然程度</w:t>
            </w:r>
            <w:r w:rsidRPr="004D3AF7">
              <w:rPr>
                <w:rFonts w:ascii="Times New Roman" w:eastAsia="標楷體" w:hAnsi="Times New Roman" w:cs="Times New Roman"/>
                <w:sz w:val="20"/>
                <w:szCs w:val="20"/>
              </w:rPr>
              <w:t>?  (</w:t>
            </w:r>
            <w:r w:rsidRPr="004D3AF7">
              <w:rPr>
                <w:rFonts w:ascii="Times New Roman" w:eastAsia="標楷體" w:hAnsi="Times New Roman" w:cs="Times New Roman"/>
                <w:sz w:val="20"/>
                <w:szCs w:val="20"/>
              </w:rPr>
              <w:t>垂直水流方向</w:t>
            </w:r>
            <w:r w:rsidRPr="004D3AF7">
              <w:rPr>
                <w:rFonts w:ascii="Times New Roman" w:eastAsia="標楷體" w:hAnsi="Times New Roman" w:cs="Times New Roman"/>
                <w:sz w:val="20"/>
                <w:szCs w:val="20"/>
              </w:rPr>
              <w:t>) (</w:t>
            </w:r>
            <w:r w:rsidRPr="004D3AF7">
              <w:rPr>
                <w:rFonts w:ascii="Times New Roman" w:eastAsia="標楷體" w:hAnsi="Times New Roman" w:cs="Times New Roman"/>
                <w:sz w:val="20"/>
                <w:szCs w:val="20"/>
              </w:rPr>
              <w:t>詳參照表</w:t>
            </w:r>
            <w:r w:rsidRPr="004D3AF7">
              <w:rPr>
                <w:rFonts w:ascii="Times New Roman" w:eastAsia="標楷體" w:hAnsi="Times New Roman" w:cs="Times New Roman"/>
                <w:sz w:val="20"/>
                <w:szCs w:val="20"/>
              </w:rPr>
              <w:t>E</w:t>
            </w:r>
            <w:r w:rsidRPr="004D3AF7">
              <w:rPr>
                <w:rFonts w:ascii="Times New Roman" w:eastAsia="標楷體" w:hAnsi="Times New Roman" w:cs="Times New Roman"/>
                <w:sz w:val="20"/>
                <w:szCs w:val="20"/>
              </w:rPr>
              <w:t>項</w:t>
            </w:r>
            <w:r w:rsidRPr="004D3AF7">
              <w:rPr>
                <w:rFonts w:ascii="Times New Roman" w:eastAsia="標楷體" w:hAnsi="Times New Roman" w:cs="Times New Roman"/>
                <w:sz w:val="20"/>
                <w:szCs w:val="20"/>
              </w:rPr>
              <w:t>)</w:t>
            </w:r>
          </w:p>
          <w:p w14:paraId="2F70D093" w14:textId="77777777" w:rsidR="00BF252C" w:rsidRPr="004D3AF7" w:rsidRDefault="00BF252C" w:rsidP="00C23E8D">
            <w:pPr>
              <w:adjustRightInd w:val="0"/>
              <w:snapToGrid w:val="0"/>
              <w:spacing w:line="240" w:lineRule="atLeast"/>
              <w:jc w:val="both"/>
              <w:rPr>
                <w:rFonts w:ascii="Times New Roman" w:eastAsia="標楷體" w:hAnsi="Times New Roman" w:cs="Times New Roman"/>
                <w:sz w:val="20"/>
                <w:szCs w:val="20"/>
              </w:rPr>
            </w:pPr>
            <w:r w:rsidRPr="004D3AF7">
              <w:rPr>
                <w:rFonts w:ascii="Times New Roman" w:eastAsia="標楷體" w:hAnsi="Times New Roman" w:cs="Times New Roman"/>
                <w:b/>
                <w:sz w:val="20"/>
                <w:szCs w:val="20"/>
              </w:rPr>
              <w:t>評分標準：</w:t>
            </w:r>
          </w:p>
          <w:p w14:paraId="15FE591E" w14:textId="77777777" w:rsidR="00BF252C" w:rsidRPr="004D3AF7" w:rsidRDefault="00BF252C" w:rsidP="00C23E8D">
            <w:pPr>
              <w:adjustRightInd w:val="0"/>
              <w:snapToGrid w:val="0"/>
              <w:spacing w:line="240" w:lineRule="atLeast"/>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仍維持自然狀態：</w:t>
            </w:r>
            <w:r w:rsidRPr="004D3AF7">
              <w:rPr>
                <w:rFonts w:ascii="Times New Roman" w:eastAsia="標楷體" w:hAnsi="Times New Roman" w:cs="Times New Roman"/>
                <w:sz w:val="20"/>
                <w:szCs w:val="20"/>
              </w:rPr>
              <w:t>10</w:t>
            </w:r>
            <w:r w:rsidRPr="004D3AF7">
              <w:rPr>
                <w:rFonts w:ascii="Times New Roman" w:eastAsia="標楷體" w:hAnsi="Times New Roman" w:cs="Times New Roman"/>
                <w:sz w:val="20"/>
                <w:szCs w:val="20"/>
              </w:rPr>
              <w:t>分</w:t>
            </w:r>
          </w:p>
          <w:p w14:paraId="59AD92D6" w14:textId="77777777" w:rsidR="00BF252C" w:rsidRPr="004D3AF7" w:rsidRDefault="00BF252C" w:rsidP="00C23E8D">
            <w:pPr>
              <w:adjustRightInd w:val="0"/>
              <w:snapToGrid w:val="0"/>
              <w:spacing w:line="240" w:lineRule="atLeast"/>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具人工構造物或其他護岸及植栽工程，低於</w:t>
            </w:r>
            <w:r w:rsidRPr="004D3AF7">
              <w:rPr>
                <w:rFonts w:ascii="Times New Roman" w:eastAsia="標楷體" w:hAnsi="Times New Roman" w:cs="Times New Roman"/>
                <w:sz w:val="20"/>
                <w:szCs w:val="20"/>
              </w:rPr>
              <w:t>30%</w:t>
            </w:r>
            <w:r w:rsidRPr="004D3AF7">
              <w:rPr>
                <w:rFonts w:ascii="Times New Roman" w:eastAsia="標楷體" w:hAnsi="Times New Roman" w:cs="Times New Roman"/>
                <w:sz w:val="20"/>
                <w:szCs w:val="20"/>
              </w:rPr>
              <w:t>廊道連接性遭阻斷：</w:t>
            </w:r>
            <w:r w:rsidRPr="004D3AF7">
              <w:rPr>
                <w:rFonts w:ascii="Times New Roman" w:eastAsia="標楷體" w:hAnsi="Times New Roman" w:cs="Times New Roman"/>
                <w:sz w:val="20"/>
                <w:szCs w:val="20"/>
              </w:rPr>
              <w:t>6</w:t>
            </w:r>
            <w:r w:rsidRPr="004D3AF7">
              <w:rPr>
                <w:rFonts w:ascii="Times New Roman" w:eastAsia="標楷體" w:hAnsi="Times New Roman" w:cs="Times New Roman"/>
                <w:sz w:val="20"/>
                <w:szCs w:val="20"/>
              </w:rPr>
              <w:t>分</w:t>
            </w:r>
          </w:p>
          <w:p w14:paraId="72E70BC2" w14:textId="77777777" w:rsidR="00BF252C" w:rsidRPr="004D3AF7" w:rsidRDefault="00BF252C" w:rsidP="00C23E8D">
            <w:pPr>
              <w:adjustRightInd w:val="0"/>
              <w:snapToGrid w:val="0"/>
              <w:spacing w:line="240" w:lineRule="atLeast"/>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具人工構造物或其他護岸及植栽工程，</w:t>
            </w:r>
            <w:r w:rsidRPr="004D3AF7">
              <w:rPr>
                <w:rFonts w:ascii="Times New Roman" w:eastAsia="標楷體" w:hAnsi="Times New Roman" w:cs="Times New Roman"/>
                <w:sz w:val="20"/>
                <w:szCs w:val="20"/>
              </w:rPr>
              <w:t>30%~60%</w:t>
            </w:r>
            <w:r w:rsidRPr="004D3AF7">
              <w:rPr>
                <w:rFonts w:ascii="Times New Roman" w:eastAsia="標楷體" w:hAnsi="Times New Roman" w:cs="Times New Roman"/>
                <w:sz w:val="20"/>
                <w:szCs w:val="20"/>
              </w:rPr>
              <w:t>廊道連接性遭阻斷：</w:t>
            </w:r>
            <w:r w:rsidRPr="004D3AF7">
              <w:rPr>
                <w:rFonts w:ascii="Times New Roman" w:eastAsia="標楷體" w:hAnsi="Times New Roman" w:cs="Times New Roman"/>
                <w:sz w:val="20"/>
                <w:szCs w:val="20"/>
              </w:rPr>
              <w:t>3</w:t>
            </w:r>
            <w:r w:rsidRPr="004D3AF7">
              <w:rPr>
                <w:rFonts w:ascii="Times New Roman" w:eastAsia="標楷體" w:hAnsi="Times New Roman" w:cs="Times New Roman"/>
                <w:sz w:val="20"/>
                <w:szCs w:val="20"/>
              </w:rPr>
              <w:t>分</w:t>
            </w:r>
          </w:p>
          <w:p w14:paraId="24BB0086" w14:textId="399841D6" w:rsidR="00BF252C" w:rsidRPr="004D3AF7" w:rsidRDefault="00A10930" w:rsidP="00C23E8D">
            <w:pPr>
              <w:adjustRightInd w:val="0"/>
              <w:snapToGrid w:val="0"/>
              <w:spacing w:line="240" w:lineRule="atLeast"/>
              <w:jc w:val="both"/>
              <w:rPr>
                <w:rFonts w:ascii="Times New Roman" w:eastAsia="標楷體" w:hAnsi="Times New Roman" w:cs="Times New Roman"/>
                <w:sz w:val="20"/>
                <w:szCs w:val="20"/>
              </w:rPr>
            </w:pPr>
            <w:r w:rsidRPr="006E74F2">
              <w:rPr>
                <w:rFonts w:ascii="Times New Roman" w:hAnsi="Times New Roman"/>
                <w:color w:val="000000" w:themeColor="text1"/>
                <w:sz w:val="32"/>
                <w:szCs w:val="32"/>
              </w:rPr>
              <w:t>■</w:t>
            </w:r>
            <w:r w:rsidR="00BF252C" w:rsidRPr="004D3AF7">
              <w:rPr>
                <w:rFonts w:ascii="Times New Roman" w:eastAsia="標楷體" w:hAnsi="Times New Roman" w:cs="Times New Roman"/>
                <w:sz w:val="20"/>
                <w:szCs w:val="20"/>
              </w:rPr>
              <w:t>大於</w:t>
            </w:r>
            <w:r w:rsidR="00BF252C" w:rsidRPr="004D3AF7">
              <w:rPr>
                <w:rFonts w:ascii="Times New Roman" w:eastAsia="標楷體" w:hAnsi="Times New Roman" w:cs="Times New Roman"/>
                <w:sz w:val="20"/>
                <w:szCs w:val="20"/>
              </w:rPr>
              <w:t>60%</w:t>
            </w:r>
            <w:r w:rsidR="00BF252C" w:rsidRPr="004D3AF7">
              <w:rPr>
                <w:rFonts w:ascii="Times New Roman" w:eastAsia="標楷體" w:hAnsi="Times New Roman" w:cs="Times New Roman"/>
                <w:sz w:val="20"/>
                <w:szCs w:val="20"/>
              </w:rPr>
              <w:t>之濱岸連接性遭人工構造物所阻斷：</w:t>
            </w:r>
            <w:r w:rsidR="00BF252C" w:rsidRPr="004D3AF7">
              <w:rPr>
                <w:rFonts w:ascii="Times New Roman" w:eastAsia="標楷體" w:hAnsi="Times New Roman" w:cs="Times New Roman"/>
                <w:sz w:val="20"/>
                <w:szCs w:val="20"/>
              </w:rPr>
              <w:t>1</w:t>
            </w:r>
            <w:r w:rsidR="00BF252C" w:rsidRPr="004D3AF7">
              <w:rPr>
                <w:rFonts w:ascii="Times New Roman" w:eastAsia="標楷體" w:hAnsi="Times New Roman" w:cs="Times New Roman"/>
                <w:sz w:val="20"/>
                <w:szCs w:val="20"/>
              </w:rPr>
              <w:t>分</w:t>
            </w:r>
          </w:p>
          <w:p w14:paraId="350FCF80" w14:textId="77777777" w:rsidR="00BF252C" w:rsidRPr="004D3AF7" w:rsidRDefault="00BF252C" w:rsidP="00C23E8D">
            <w:pPr>
              <w:adjustRightInd w:val="0"/>
              <w:snapToGrid w:val="0"/>
              <w:spacing w:line="240" w:lineRule="atLeast"/>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同上，且為人工構造物表面很光滑：</w:t>
            </w:r>
            <w:r w:rsidRPr="004D3AF7">
              <w:rPr>
                <w:rFonts w:ascii="Times New Roman" w:eastAsia="標楷體" w:hAnsi="Times New Roman" w:cs="Times New Roman"/>
                <w:sz w:val="20"/>
                <w:szCs w:val="20"/>
              </w:rPr>
              <w:t>0</w:t>
            </w:r>
            <w:r w:rsidRPr="004D3AF7">
              <w:rPr>
                <w:rFonts w:ascii="Times New Roman" w:eastAsia="標楷體" w:hAnsi="Times New Roman" w:cs="Times New Roman"/>
                <w:sz w:val="20"/>
                <w:szCs w:val="20"/>
              </w:rPr>
              <w:t>分</w:t>
            </w:r>
          </w:p>
        </w:tc>
        <w:tc>
          <w:tcPr>
            <w:tcW w:w="851" w:type="dxa"/>
            <w:vMerge w:val="restart"/>
            <w:tcBorders>
              <w:left w:val="single" w:sz="4" w:space="0" w:color="auto"/>
            </w:tcBorders>
            <w:vAlign w:val="center"/>
          </w:tcPr>
          <w:p w14:paraId="3A982B88" w14:textId="54569100" w:rsidR="00BF252C" w:rsidRPr="004D3AF7" w:rsidRDefault="00A10930" w:rsidP="00C23E8D">
            <w:pPr>
              <w:adjustRightInd w:val="0"/>
              <w:snapToGrid w:val="0"/>
              <w:spacing w:line="0" w:lineRule="atLeast"/>
              <w:rPr>
                <w:rFonts w:ascii="Times New Roman" w:eastAsia="標楷體" w:hAnsi="Times New Roman" w:cs="Times New Roman"/>
                <w:sz w:val="20"/>
                <w:szCs w:val="20"/>
              </w:rPr>
            </w:pPr>
            <w:r>
              <w:rPr>
                <w:rFonts w:ascii="Times New Roman" w:eastAsia="標楷體" w:hAnsi="Times New Roman" w:cs="Times New Roman" w:hint="eastAsia"/>
                <w:sz w:val="20"/>
                <w:szCs w:val="20"/>
              </w:rPr>
              <w:t xml:space="preserve">    1</w:t>
            </w:r>
          </w:p>
        </w:tc>
        <w:tc>
          <w:tcPr>
            <w:tcW w:w="4083" w:type="dxa"/>
            <w:vMerge w:val="restart"/>
            <w:tcBorders>
              <w:left w:val="single" w:sz="4" w:space="0" w:color="auto"/>
            </w:tcBorders>
          </w:tcPr>
          <w:p w14:paraId="7ACAC590" w14:textId="27FA44E6" w:rsidR="00BF252C" w:rsidRPr="004D3AF7" w:rsidRDefault="00A10930" w:rsidP="00BF252C">
            <w:pPr>
              <w:adjustRightInd w:val="0"/>
              <w:snapToGrid w:val="0"/>
              <w:spacing w:beforeLines="50" w:before="180"/>
              <w:jc w:val="both"/>
              <w:rPr>
                <w:rFonts w:ascii="Times New Roman" w:eastAsia="標楷體" w:hAnsi="Times New Roman" w:cs="Times New Roman"/>
                <w:sz w:val="20"/>
                <w:szCs w:val="20"/>
              </w:rPr>
            </w:pPr>
            <w:r w:rsidRPr="006E74F2">
              <w:rPr>
                <w:rFonts w:ascii="Times New Roman" w:hAnsi="Times New Roman"/>
                <w:color w:val="000000" w:themeColor="text1"/>
                <w:sz w:val="32"/>
                <w:szCs w:val="32"/>
              </w:rPr>
              <w:t>■</w:t>
            </w:r>
            <w:r w:rsidR="00BF252C" w:rsidRPr="004D3AF7">
              <w:rPr>
                <w:rFonts w:ascii="Times New Roman" w:eastAsia="標楷體" w:hAnsi="Times New Roman" w:cs="Times New Roman"/>
                <w:sz w:val="20"/>
                <w:szCs w:val="20"/>
              </w:rPr>
              <w:t>標示重要保全對象</w:t>
            </w:r>
            <w:r w:rsidR="00BF252C" w:rsidRPr="004D3AF7">
              <w:rPr>
                <w:rFonts w:ascii="Times New Roman" w:eastAsia="標楷體" w:hAnsi="Times New Roman" w:cs="Times New Roman"/>
                <w:sz w:val="20"/>
                <w:szCs w:val="20"/>
              </w:rPr>
              <w:t>(</w:t>
            </w:r>
            <w:r w:rsidR="00BF252C" w:rsidRPr="004D3AF7">
              <w:rPr>
                <w:rFonts w:ascii="Times New Roman" w:eastAsia="標楷體" w:hAnsi="Times New Roman" w:cs="Times New Roman"/>
                <w:sz w:val="20"/>
                <w:szCs w:val="20"/>
              </w:rPr>
              <w:t>大樹或完整植被帶等</w:t>
            </w:r>
            <w:r w:rsidR="00BF252C" w:rsidRPr="004D3AF7">
              <w:rPr>
                <w:rFonts w:ascii="Times New Roman" w:eastAsia="標楷體" w:hAnsi="Times New Roman" w:cs="Times New Roman"/>
                <w:sz w:val="20"/>
                <w:szCs w:val="20"/>
              </w:rPr>
              <w:t>)</w:t>
            </w:r>
          </w:p>
          <w:p w14:paraId="500A1840" w14:textId="77777777" w:rsidR="00BF252C" w:rsidRPr="004D3AF7" w:rsidRDefault="00BF252C" w:rsidP="00BF252C">
            <w:pPr>
              <w:adjustRightInd w:val="0"/>
              <w:snapToGrid w:val="0"/>
              <w:spacing w:beforeLines="50" w:before="180"/>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縮減工程量體或規模</w:t>
            </w:r>
          </w:p>
          <w:p w14:paraId="2E514184" w14:textId="77777777" w:rsidR="00BF252C" w:rsidRPr="004D3AF7" w:rsidRDefault="00BF252C" w:rsidP="00BF252C">
            <w:pPr>
              <w:adjustRightInd w:val="0"/>
              <w:snapToGrid w:val="0"/>
              <w:spacing w:beforeLines="50" w:before="180"/>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建議進行河川區排情勢調查中的專題或專業調查</w:t>
            </w:r>
          </w:p>
          <w:p w14:paraId="7E4B3EDD" w14:textId="77777777" w:rsidR="00BF252C" w:rsidRPr="004D3AF7" w:rsidRDefault="00BF252C" w:rsidP="00BF252C">
            <w:pPr>
              <w:adjustRightInd w:val="0"/>
              <w:snapToGrid w:val="0"/>
              <w:spacing w:beforeLines="50" w:before="180"/>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增加構造物表面孔隙、粗糙度</w:t>
            </w:r>
          </w:p>
          <w:p w14:paraId="27B7A34A" w14:textId="77777777" w:rsidR="00BF252C" w:rsidRPr="004D3AF7" w:rsidRDefault="00BF252C" w:rsidP="00BF252C">
            <w:pPr>
              <w:adjustRightInd w:val="0"/>
              <w:snapToGrid w:val="0"/>
              <w:spacing w:beforeLines="50" w:before="180"/>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增加植生種類與密度</w:t>
            </w:r>
          </w:p>
          <w:p w14:paraId="4B00233A" w14:textId="41B3F245" w:rsidR="00BF252C" w:rsidRPr="004D3AF7" w:rsidRDefault="00A10930" w:rsidP="00BF252C">
            <w:pPr>
              <w:adjustRightInd w:val="0"/>
              <w:snapToGrid w:val="0"/>
              <w:spacing w:beforeLines="50" w:before="180"/>
              <w:jc w:val="both"/>
              <w:rPr>
                <w:rFonts w:ascii="Times New Roman" w:eastAsia="標楷體" w:hAnsi="Times New Roman" w:cs="Times New Roman"/>
                <w:sz w:val="20"/>
                <w:szCs w:val="20"/>
              </w:rPr>
            </w:pPr>
            <w:r w:rsidRPr="006E74F2">
              <w:rPr>
                <w:rFonts w:ascii="Times New Roman" w:hAnsi="Times New Roman"/>
                <w:color w:val="000000" w:themeColor="text1"/>
                <w:sz w:val="32"/>
                <w:szCs w:val="32"/>
              </w:rPr>
              <w:t>■</w:t>
            </w:r>
            <w:r w:rsidR="00BF252C" w:rsidRPr="004D3AF7">
              <w:rPr>
                <w:rFonts w:ascii="Times New Roman" w:eastAsia="標楷體" w:hAnsi="Times New Roman" w:cs="Times New Roman"/>
                <w:sz w:val="20"/>
                <w:szCs w:val="20"/>
              </w:rPr>
              <w:t>增加生物通道或棲地營造</w:t>
            </w:r>
          </w:p>
          <w:p w14:paraId="5F543DA3" w14:textId="50421F54" w:rsidR="00BF252C" w:rsidRPr="004D3AF7" w:rsidRDefault="00A10930" w:rsidP="00BF252C">
            <w:pPr>
              <w:adjustRightInd w:val="0"/>
              <w:snapToGrid w:val="0"/>
              <w:spacing w:beforeLines="50" w:before="180"/>
              <w:jc w:val="both"/>
              <w:rPr>
                <w:rFonts w:ascii="Times New Roman" w:eastAsia="標楷體" w:hAnsi="Times New Roman" w:cs="Times New Roman"/>
                <w:sz w:val="20"/>
                <w:szCs w:val="20"/>
              </w:rPr>
            </w:pPr>
            <w:r w:rsidRPr="006E74F2">
              <w:rPr>
                <w:rFonts w:ascii="Times New Roman" w:hAnsi="Times New Roman"/>
                <w:color w:val="000000" w:themeColor="text1"/>
                <w:sz w:val="32"/>
                <w:szCs w:val="32"/>
              </w:rPr>
              <w:t>■</w:t>
            </w:r>
            <w:r w:rsidR="00BF252C" w:rsidRPr="004D3AF7">
              <w:rPr>
                <w:rFonts w:ascii="Times New Roman" w:eastAsia="標楷體" w:hAnsi="Times New Roman" w:cs="Times New Roman"/>
                <w:sz w:val="20"/>
                <w:szCs w:val="20"/>
              </w:rPr>
              <w:t>降低縱向結構物的邊坡</w:t>
            </w:r>
            <w:r w:rsidR="00BF252C" w:rsidRPr="004D3AF7">
              <w:rPr>
                <w:rFonts w:ascii="Times New Roman" w:eastAsia="標楷體" w:hAnsi="Times New Roman" w:cs="Times New Roman"/>
                <w:sz w:val="20"/>
                <w:szCs w:val="20"/>
              </w:rPr>
              <w:t>(</w:t>
            </w:r>
            <w:r w:rsidR="00BF252C" w:rsidRPr="004D3AF7">
              <w:rPr>
                <w:rFonts w:ascii="Times New Roman" w:eastAsia="標楷體" w:hAnsi="Times New Roman" w:cs="Times New Roman"/>
                <w:sz w:val="20"/>
                <w:szCs w:val="20"/>
              </w:rPr>
              <w:t>緩坡化</w:t>
            </w:r>
            <w:r w:rsidR="00BF252C" w:rsidRPr="004D3AF7">
              <w:rPr>
                <w:rFonts w:ascii="Times New Roman" w:eastAsia="標楷體" w:hAnsi="Times New Roman" w:cs="Times New Roman"/>
                <w:sz w:val="20"/>
                <w:szCs w:val="20"/>
              </w:rPr>
              <w:t>)</w:t>
            </w:r>
          </w:p>
          <w:p w14:paraId="3DCD80B0" w14:textId="6C1398FD" w:rsidR="00BF252C" w:rsidRPr="004D3AF7" w:rsidRDefault="00A10930" w:rsidP="00BF252C">
            <w:pPr>
              <w:adjustRightInd w:val="0"/>
              <w:snapToGrid w:val="0"/>
              <w:spacing w:beforeLines="50" w:before="180"/>
              <w:jc w:val="both"/>
              <w:rPr>
                <w:rFonts w:ascii="Times New Roman" w:eastAsia="標楷體" w:hAnsi="Times New Roman" w:cs="Times New Roman"/>
                <w:sz w:val="20"/>
                <w:szCs w:val="20"/>
              </w:rPr>
            </w:pPr>
            <w:r w:rsidRPr="006E74F2">
              <w:rPr>
                <w:rFonts w:ascii="Times New Roman" w:hAnsi="Times New Roman"/>
                <w:color w:val="000000" w:themeColor="text1"/>
                <w:sz w:val="32"/>
                <w:szCs w:val="32"/>
              </w:rPr>
              <w:t>■</w:t>
            </w:r>
            <w:r w:rsidR="00BF252C" w:rsidRPr="004D3AF7">
              <w:rPr>
                <w:rFonts w:ascii="Times New Roman" w:eastAsia="標楷體" w:hAnsi="Times New Roman" w:cs="Times New Roman"/>
                <w:sz w:val="20"/>
                <w:szCs w:val="20"/>
              </w:rPr>
              <w:t>其他</w:t>
            </w:r>
            <w:r w:rsidRPr="00A10930">
              <w:rPr>
                <w:rFonts w:ascii="Times New Roman" w:eastAsia="標楷體" w:hAnsi="Times New Roman" w:cs="Times New Roman" w:hint="eastAsia"/>
                <w:sz w:val="20"/>
                <w:szCs w:val="20"/>
                <w:u w:val="single"/>
              </w:rPr>
              <w:t>保留</w:t>
            </w:r>
            <w:r w:rsidR="00353361">
              <w:rPr>
                <w:rFonts w:ascii="Times New Roman" w:eastAsia="標楷體" w:hAnsi="Times New Roman" w:cs="Times New Roman" w:hint="eastAsia"/>
                <w:sz w:val="20"/>
                <w:szCs w:val="20"/>
                <w:u w:val="single"/>
              </w:rPr>
              <w:t>原有之</w:t>
            </w:r>
            <w:r w:rsidRPr="00A10930">
              <w:rPr>
                <w:rFonts w:ascii="Times New Roman" w:eastAsia="標楷體" w:hAnsi="Times New Roman" w:cs="Times New Roman" w:hint="eastAsia"/>
                <w:sz w:val="20"/>
                <w:szCs w:val="20"/>
                <w:u w:val="single"/>
              </w:rPr>
              <w:t>卵礫石</w:t>
            </w:r>
          </w:p>
        </w:tc>
      </w:tr>
      <w:tr w:rsidR="00BF252C" w:rsidRPr="004D3AF7" w14:paraId="2DF6A58F" w14:textId="77777777" w:rsidTr="00353361">
        <w:trPr>
          <w:cantSplit/>
          <w:trHeight w:val="356"/>
          <w:jc w:val="center"/>
        </w:trPr>
        <w:tc>
          <w:tcPr>
            <w:tcW w:w="814" w:type="dxa"/>
            <w:vMerge/>
            <w:tcBorders>
              <w:right w:val="single" w:sz="4" w:space="0" w:color="auto"/>
            </w:tcBorders>
            <w:shd w:val="clear" w:color="auto" w:fill="DAEEF3"/>
            <w:tcMar>
              <w:top w:w="28" w:type="dxa"/>
              <w:left w:w="28" w:type="dxa"/>
              <w:bottom w:w="28" w:type="dxa"/>
              <w:right w:w="28" w:type="dxa"/>
            </w:tcMar>
            <w:vAlign w:val="center"/>
          </w:tcPr>
          <w:p w14:paraId="095DB199"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p>
        </w:tc>
        <w:tc>
          <w:tcPr>
            <w:tcW w:w="680" w:type="dxa"/>
            <w:vMerge/>
            <w:tcBorders>
              <w:left w:val="single" w:sz="4" w:space="0" w:color="auto"/>
            </w:tcBorders>
            <w:shd w:val="clear" w:color="auto" w:fill="DAEEF3"/>
            <w:vAlign w:val="center"/>
          </w:tcPr>
          <w:p w14:paraId="6A72E8E3"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p>
        </w:tc>
        <w:tc>
          <w:tcPr>
            <w:tcW w:w="4207"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555D300B" w14:textId="77777777" w:rsidR="00BF252C" w:rsidRPr="004D3AF7" w:rsidRDefault="00BF252C" w:rsidP="00C23E8D">
            <w:pPr>
              <w:adjustRightInd w:val="0"/>
              <w:snapToGrid w:val="0"/>
              <w:spacing w:line="240" w:lineRule="atLeast"/>
              <w:jc w:val="both"/>
              <w:rPr>
                <w:rFonts w:ascii="Times New Roman" w:eastAsia="標楷體" w:hAnsi="Times New Roman" w:cs="Times New Roman"/>
                <w:sz w:val="20"/>
                <w:szCs w:val="20"/>
              </w:rPr>
            </w:pPr>
            <w:r w:rsidRPr="004D3AF7">
              <w:rPr>
                <w:rFonts w:ascii="Times New Roman" w:eastAsia="標楷體" w:hAnsi="Times New Roman" w:cs="Times New Roman"/>
                <w:b/>
                <w:sz w:val="20"/>
                <w:szCs w:val="20"/>
              </w:rPr>
              <w:t>生態意義：</w:t>
            </w:r>
            <w:r w:rsidRPr="004D3AF7">
              <w:rPr>
                <w:rFonts w:ascii="Times New Roman" w:eastAsia="標楷體" w:hAnsi="Times New Roman" w:cs="Times New Roman"/>
                <w:sz w:val="20"/>
                <w:szCs w:val="20"/>
              </w:rPr>
              <w:t>檢視蟹類、兩棲類、爬蟲類等可否在水域與陸域間通行無阻</w:t>
            </w:r>
          </w:p>
        </w:tc>
        <w:tc>
          <w:tcPr>
            <w:tcW w:w="851" w:type="dxa"/>
            <w:vMerge/>
            <w:tcBorders>
              <w:left w:val="single" w:sz="4" w:space="0" w:color="auto"/>
            </w:tcBorders>
            <w:vAlign w:val="center"/>
          </w:tcPr>
          <w:p w14:paraId="7308FF31" w14:textId="77777777" w:rsidR="00BF252C" w:rsidRPr="004D3AF7" w:rsidRDefault="00BF252C" w:rsidP="00C23E8D">
            <w:pPr>
              <w:adjustRightInd w:val="0"/>
              <w:snapToGrid w:val="0"/>
              <w:spacing w:line="0" w:lineRule="atLeast"/>
              <w:rPr>
                <w:rFonts w:ascii="Times New Roman" w:eastAsia="標楷體" w:hAnsi="Times New Roman" w:cs="Times New Roman"/>
                <w:sz w:val="20"/>
                <w:szCs w:val="20"/>
              </w:rPr>
            </w:pPr>
          </w:p>
        </w:tc>
        <w:tc>
          <w:tcPr>
            <w:tcW w:w="4083" w:type="dxa"/>
            <w:vMerge/>
            <w:tcBorders>
              <w:left w:val="single" w:sz="4" w:space="0" w:color="auto"/>
            </w:tcBorders>
          </w:tcPr>
          <w:p w14:paraId="3B32FBE7" w14:textId="77777777" w:rsidR="00BF252C" w:rsidRPr="004D3AF7" w:rsidRDefault="00BF252C" w:rsidP="00C23E8D">
            <w:pPr>
              <w:adjustRightInd w:val="0"/>
              <w:snapToGrid w:val="0"/>
              <w:spacing w:line="240" w:lineRule="atLeast"/>
              <w:rPr>
                <w:rFonts w:ascii="Times New Roman" w:eastAsia="標楷體" w:hAnsi="Times New Roman" w:cs="Times New Roman"/>
                <w:sz w:val="20"/>
                <w:szCs w:val="20"/>
              </w:rPr>
            </w:pPr>
          </w:p>
        </w:tc>
      </w:tr>
      <w:tr w:rsidR="00BF252C" w:rsidRPr="004D3AF7" w14:paraId="63841665" w14:textId="77777777" w:rsidTr="00353361">
        <w:trPr>
          <w:cantSplit/>
          <w:trHeight w:val="701"/>
          <w:jc w:val="center"/>
        </w:trPr>
        <w:tc>
          <w:tcPr>
            <w:tcW w:w="814" w:type="dxa"/>
            <w:vMerge/>
            <w:tcBorders>
              <w:right w:val="single" w:sz="4" w:space="0" w:color="auto"/>
            </w:tcBorders>
            <w:shd w:val="clear" w:color="auto" w:fill="DAEEF3"/>
            <w:tcMar>
              <w:top w:w="28" w:type="dxa"/>
              <w:left w:w="28" w:type="dxa"/>
              <w:bottom w:w="28" w:type="dxa"/>
              <w:right w:w="28" w:type="dxa"/>
            </w:tcMar>
            <w:vAlign w:val="center"/>
          </w:tcPr>
          <w:p w14:paraId="6A3A3437"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p>
        </w:tc>
        <w:tc>
          <w:tcPr>
            <w:tcW w:w="680" w:type="dxa"/>
            <w:vMerge w:val="restart"/>
            <w:tcBorders>
              <w:left w:val="single" w:sz="4" w:space="0" w:color="auto"/>
            </w:tcBorders>
            <w:shd w:val="clear" w:color="auto" w:fill="DAEEF3"/>
            <w:vAlign w:val="center"/>
          </w:tcPr>
          <w:p w14:paraId="55F216F1"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r w:rsidRPr="004D3AF7">
              <w:rPr>
                <w:rFonts w:ascii="Times New Roman" w:eastAsia="標楷體" w:hAnsi="Times New Roman" w:cs="Times New Roman"/>
                <w:sz w:val="20"/>
                <w:szCs w:val="20"/>
              </w:rPr>
              <w:t>(F)</w:t>
            </w:r>
          </w:p>
          <w:p w14:paraId="43670A25"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r w:rsidRPr="004D3AF7">
              <w:rPr>
                <w:rFonts w:ascii="Times New Roman" w:eastAsia="標楷體" w:hAnsi="Times New Roman" w:cs="Times New Roman"/>
                <w:sz w:val="20"/>
                <w:szCs w:val="20"/>
              </w:rPr>
              <w:t>底質</w:t>
            </w:r>
            <w:r w:rsidRPr="004D3AF7">
              <w:rPr>
                <w:rFonts w:ascii="Times New Roman" w:eastAsia="標楷體" w:hAnsi="Times New Roman" w:cs="Times New Roman"/>
                <w:sz w:val="20"/>
                <w:szCs w:val="20"/>
              </w:rPr>
              <w:br/>
            </w:r>
            <w:r w:rsidRPr="004D3AF7">
              <w:rPr>
                <w:rFonts w:ascii="Times New Roman" w:eastAsia="標楷體" w:hAnsi="Times New Roman" w:cs="Times New Roman"/>
                <w:sz w:val="20"/>
                <w:szCs w:val="20"/>
              </w:rPr>
              <w:t>多樣性</w:t>
            </w:r>
          </w:p>
        </w:tc>
        <w:tc>
          <w:tcPr>
            <w:tcW w:w="4207"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62FD0B2D" w14:textId="77777777" w:rsidR="00BF252C" w:rsidRPr="004D3AF7" w:rsidRDefault="00BF252C" w:rsidP="00C23E8D">
            <w:pPr>
              <w:adjustRightInd w:val="0"/>
              <w:snapToGrid w:val="0"/>
              <w:spacing w:line="240" w:lineRule="atLeast"/>
              <w:rPr>
                <w:rFonts w:ascii="Times New Roman" w:eastAsia="標楷體" w:hAnsi="Times New Roman" w:cs="Times New Roman"/>
                <w:sz w:val="20"/>
                <w:szCs w:val="20"/>
              </w:rPr>
            </w:pPr>
            <w:r w:rsidRPr="004D3AF7">
              <w:rPr>
                <w:rFonts w:ascii="Times New Roman" w:eastAsia="標楷體" w:hAnsi="Times New Roman" w:cs="Times New Roman"/>
                <w:sz w:val="20"/>
                <w:szCs w:val="20"/>
              </w:rPr>
              <w:t>Q</w:t>
            </w:r>
            <w:r w:rsidRPr="004D3AF7">
              <w:rPr>
                <w:rFonts w:ascii="Times New Roman" w:eastAsia="標楷體" w:hAnsi="Times New Roman" w:cs="Times New Roman"/>
                <w:sz w:val="20"/>
                <w:szCs w:val="20"/>
              </w:rPr>
              <w:t>：您看到的河段內河床底質為何</w:t>
            </w:r>
            <w:r w:rsidRPr="004D3AF7">
              <w:rPr>
                <w:rFonts w:ascii="Times New Roman" w:eastAsia="標楷體" w:hAnsi="Times New Roman" w:cs="Times New Roman"/>
                <w:sz w:val="20"/>
                <w:szCs w:val="20"/>
              </w:rPr>
              <w:t>?</w:t>
            </w:r>
          </w:p>
          <w:p w14:paraId="20A2A01B" w14:textId="36E3FBA2" w:rsidR="00BF252C" w:rsidRPr="004D3AF7" w:rsidRDefault="00BF252C" w:rsidP="00C23E8D">
            <w:pPr>
              <w:adjustRightInd w:val="0"/>
              <w:snapToGrid w:val="0"/>
              <w:spacing w:line="240" w:lineRule="atLeast"/>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漂石、</w:t>
            </w: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圓石、</w:t>
            </w:r>
            <w:r w:rsidR="00A10930" w:rsidRPr="006E74F2">
              <w:rPr>
                <w:rFonts w:ascii="Times New Roman" w:hAnsi="Times New Roman"/>
                <w:color w:val="000000" w:themeColor="text1"/>
                <w:sz w:val="32"/>
                <w:szCs w:val="32"/>
              </w:rPr>
              <w:t>■</w:t>
            </w:r>
            <w:r w:rsidRPr="004D3AF7">
              <w:rPr>
                <w:rFonts w:ascii="Times New Roman" w:eastAsia="標楷體" w:hAnsi="Times New Roman" w:cs="Times New Roman"/>
                <w:sz w:val="20"/>
                <w:szCs w:val="20"/>
              </w:rPr>
              <w:t>卵石、</w:t>
            </w:r>
            <w:r w:rsidR="00A10930" w:rsidRPr="006E74F2">
              <w:rPr>
                <w:rFonts w:ascii="Times New Roman" w:hAnsi="Times New Roman"/>
                <w:color w:val="000000" w:themeColor="text1"/>
                <w:sz w:val="32"/>
                <w:szCs w:val="32"/>
              </w:rPr>
              <w:t>■</w:t>
            </w:r>
            <w:r w:rsidRPr="004D3AF7">
              <w:rPr>
                <w:rFonts w:ascii="Times New Roman" w:eastAsia="標楷體" w:hAnsi="Times New Roman" w:cs="Times New Roman"/>
                <w:sz w:val="20"/>
                <w:szCs w:val="20"/>
              </w:rPr>
              <w:t>礫石等</w:t>
            </w:r>
            <w:r w:rsidRPr="004D3AF7">
              <w:rPr>
                <w:rFonts w:ascii="Times New Roman" w:eastAsia="標楷體" w:hAnsi="Times New Roman" w:cs="Times New Roman"/>
                <w:sz w:val="20"/>
                <w:szCs w:val="20"/>
              </w:rPr>
              <w:t xml:space="preserve">          (</w:t>
            </w:r>
            <w:r w:rsidRPr="004D3AF7">
              <w:rPr>
                <w:rFonts w:ascii="Times New Roman" w:eastAsia="標楷體" w:hAnsi="Times New Roman" w:cs="Times New Roman"/>
                <w:sz w:val="20"/>
                <w:szCs w:val="20"/>
              </w:rPr>
              <w:t>詳表</w:t>
            </w:r>
            <w:r w:rsidRPr="004D3AF7">
              <w:rPr>
                <w:rFonts w:ascii="Times New Roman" w:eastAsia="標楷體" w:hAnsi="Times New Roman" w:cs="Times New Roman"/>
                <w:sz w:val="20"/>
                <w:szCs w:val="20"/>
              </w:rPr>
              <w:t xml:space="preserve">F-1 </w:t>
            </w:r>
            <w:r w:rsidRPr="004D3AF7">
              <w:rPr>
                <w:rFonts w:ascii="Times New Roman" w:eastAsia="標楷體" w:hAnsi="Times New Roman" w:cs="Times New Roman"/>
                <w:sz w:val="20"/>
                <w:szCs w:val="20"/>
              </w:rPr>
              <w:t>河床底質型態分類表</w:t>
            </w:r>
            <w:r w:rsidRPr="004D3AF7">
              <w:rPr>
                <w:rFonts w:ascii="Times New Roman" w:eastAsia="標楷體" w:hAnsi="Times New Roman" w:cs="Times New Roman"/>
                <w:sz w:val="20"/>
                <w:szCs w:val="20"/>
              </w:rPr>
              <w:t>)</w:t>
            </w:r>
          </w:p>
        </w:tc>
        <w:tc>
          <w:tcPr>
            <w:tcW w:w="851" w:type="dxa"/>
            <w:vMerge w:val="restart"/>
            <w:tcBorders>
              <w:left w:val="single" w:sz="4" w:space="0" w:color="auto"/>
            </w:tcBorders>
            <w:vAlign w:val="center"/>
          </w:tcPr>
          <w:p w14:paraId="19E4EEB9" w14:textId="65A4A5DD" w:rsidR="00BF252C" w:rsidRPr="004D3AF7" w:rsidRDefault="00353361" w:rsidP="00353361">
            <w:pPr>
              <w:adjustRightInd w:val="0"/>
              <w:snapToGrid w:val="0"/>
              <w:spacing w:line="0" w:lineRule="atLeas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3</w:t>
            </w:r>
          </w:p>
        </w:tc>
        <w:tc>
          <w:tcPr>
            <w:tcW w:w="4083" w:type="dxa"/>
            <w:vMerge w:val="restart"/>
            <w:tcBorders>
              <w:left w:val="single" w:sz="4" w:space="0" w:color="auto"/>
            </w:tcBorders>
          </w:tcPr>
          <w:p w14:paraId="7EA6EA8C" w14:textId="77777777" w:rsidR="00BF252C" w:rsidRPr="004D3AF7" w:rsidRDefault="00BF252C" w:rsidP="00BF252C">
            <w:pPr>
              <w:adjustRightInd w:val="0"/>
              <w:snapToGrid w:val="0"/>
              <w:spacing w:beforeLines="50" w:before="180"/>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維持水路洪枯流量變動，以維持底質適度變動與更新</w:t>
            </w:r>
          </w:p>
          <w:p w14:paraId="6480F7AA" w14:textId="26ECDF68" w:rsidR="00BF252C" w:rsidRPr="004D3AF7" w:rsidRDefault="00A10930" w:rsidP="00BF252C">
            <w:pPr>
              <w:adjustRightInd w:val="0"/>
              <w:snapToGrid w:val="0"/>
              <w:spacing w:beforeLines="50" w:before="180"/>
              <w:jc w:val="both"/>
              <w:rPr>
                <w:rFonts w:ascii="Times New Roman" w:eastAsia="標楷體" w:hAnsi="Times New Roman" w:cs="Times New Roman"/>
                <w:sz w:val="20"/>
                <w:szCs w:val="20"/>
              </w:rPr>
            </w:pPr>
            <w:r w:rsidRPr="006E74F2">
              <w:rPr>
                <w:rFonts w:ascii="Times New Roman" w:hAnsi="Times New Roman"/>
                <w:color w:val="000000" w:themeColor="text1"/>
                <w:sz w:val="32"/>
                <w:szCs w:val="32"/>
              </w:rPr>
              <w:t>■</w:t>
            </w:r>
            <w:r w:rsidR="00BF252C" w:rsidRPr="004D3AF7">
              <w:rPr>
                <w:rFonts w:ascii="Times New Roman" w:eastAsia="標楷體" w:hAnsi="Times New Roman" w:cs="Times New Roman"/>
                <w:sz w:val="20"/>
                <w:szCs w:val="20"/>
              </w:rPr>
              <w:t>減少集水區內的不當土砂來源</w:t>
            </w:r>
            <w:r w:rsidR="00BF252C" w:rsidRPr="004D3AF7">
              <w:rPr>
                <w:rFonts w:ascii="Times New Roman" w:eastAsia="標楷體" w:hAnsi="Times New Roman" w:cs="Times New Roman"/>
                <w:sz w:val="20"/>
                <w:szCs w:val="20"/>
              </w:rPr>
              <w:t>(</w:t>
            </w:r>
            <w:r w:rsidR="00BF252C" w:rsidRPr="004D3AF7">
              <w:rPr>
                <w:rFonts w:ascii="Times New Roman" w:eastAsia="標楷體" w:hAnsi="Times New Roman" w:cs="Times New Roman"/>
                <w:sz w:val="20"/>
                <w:szCs w:val="20"/>
              </w:rPr>
              <w:t>如，工程施作或開發是否採用集水區外的土砂材料等</w:t>
            </w:r>
            <w:r w:rsidR="00BF252C" w:rsidRPr="004D3AF7">
              <w:rPr>
                <w:rFonts w:ascii="Times New Roman" w:eastAsia="標楷體" w:hAnsi="Times New Roman" w:cs="Times New Roman"/>
                <w:sz w:val="20"/>
                <w:szCs w:val="20"/>
              </w:rPr>
              <w:t>)</w:t>
            </w:r>
          </w:p>
          <w:p w14:paraId="42AA29DF" w14:textId="77777777" w:rsidR="00BF252C" w:rsidRPr="004D3AF7" w:rsidRDefault="00BF252C" w:rsidP="00BF252C">
            <w:pPr>
              <w:adjustRightInd w:val="0"/>
              <w:snapToGrid w:val="0"/>
              <w:spacing w:beforeLines="50" w:before="180"/>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增加渠道底面透水面積比率</w:t>
            </w:r>
          </w:p>
          <w:p w14:paraId="1515262F" w14:textId="77777777" w:rsidR="00BF252C" w:rsidRPr="004D3AF7" w:rsidRDefault="00BF252C" w:rsidP="00BF252C">
            <w:pPr>
              <w:adjustRightInd w:val="0"/>
              <w:snapToGrid w:val="0"/>
              <w:spacing w:beforeLines="50" w:before="180"/>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減少高濁度水流流入</w:t>
            </w:r>
          </w:p>
          <w:p w14:paraId="67668834" w14:textId="29BA4AAD" w:rsidR="00BF252C" w:rsidRPr="004D3AF7" w:rsidRDefault="00BF252C" w:rsidP="00BF252C">
            <w:pPr>
              <w:adjustRightInd w:val="0"/>
              <w:snapToGrid w:val="0"/>
              <w:spacing w:beforeLines="50" w:before="180"/>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其他</w:t>
            </w:r>
            <w:r w:rsidR="00353361" w:rsidRPr="00A10930">
              <w:rPr>
                <w:rFonts w:ascii="Times New Roman" w:eastAsia="標楷體" w:hAnsi="Times New Roman" w:cs="Times New Roman" w:hint="eastAsia"/>
                <w:sz w:val="20"/>
                <w:szCs w:val="20"/>
                <w:u w:val="single"/>
              </w:rPr>
              <w:t>保留</w:t>
            </w:r>
            <w:r w:rsidR="00353361">
              <w:rPr>
                <w:rFonts w:ascii="Times New Roman" w:eastAsia="標楷體" w:hAnsi="Times New Roman" w:cs="Times New Roman" w:hint="eastAsia"/>
                <w:sz w:val="20"/>
                <w:szCs w:val="20"/>
                <w:u w:val="single"/>
              </w:rPr>
              <w:t>原有之</w:t>
            </w:r>
            <w:r w:rsidR="00353361" w:rsidRPr="00A10930">
              <w:rPr>
                <w:rFonts w:ascii="Times New Roman" w:eastAsia="標楷體" w:hAnsi="Times New Roman" w:cs="Times New Roman" w:hint="eastAsia"/>
                <w:sz w:val="20"/>
                <w:szCs w:val="20"/>
                <w:u w:val="single"/>
              </w:rPr>
              <w:t>卵礫石</w:t>
            </w:r>
          </w:p>
        </w:tc>
      </w:tr>
      <w:tr w:rsidR="00BF252C" w:rsidRPr="004D3AF7" w14:paraId="1563154F" w14:textId="77777777" w:rsidTr="00353361">
        <w:trPr>
          <w:cantSplit/>
          <w:trHeight w:val="1807"/>
          <w:jc w:val="center"/>
        </w:trPr>
        <w:tc>
          <w:tcPr>
            <w:tcW w:w="814" w:type="dxa"/>
            <w:vMerge/>
            <w:tcBorders>
              <w:right w:val="single" w:sz="4" w:space="0" w:color="auto"/>
            </w:tcBorders>
            <w:shd w:val="clear" w:color="auto" w:fill="DAEEF3"/>
            <w:tcMar>
              <w:top w:w="28" w:type="dxa"/>
              <w:left w:w="28" w:type="dxa"/>
              <w:bottom w:w="28" w:type="dxa"/>
              <w:right w:w="28" w:type="dxa"/>
            </w:tcMar>
            <w:vAlign w:val="center"/>
          </w:tcPr>
          <w:p w14:paraId="5D5C02EC"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p>
        </w:tc>
        <w:tc>
          <w:tcPr>
            <w:tcW w:w="680" w:type="dxa"/>
            <w:vMerge/>
            <w:tcBorders>
              <w:left w:val="single" w:sz="4" w:space="0" w:color="auto"/>
            </w:tcBorders>
            <w:shd w:val="clear" w:color="auto" w:fill="DAEEF3"/>
            <w:vAlign w:val="center"/>
          </w:tcPr>
          <w:p w14:paraId="2DE8F698"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p>
        </w:tc>
        <w:tc>
          <w:tcPr>
            <w:tcW w:w="4207"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5D48FD68" w14:textId="77777777" w:rsidR="00BF252C" w:rsidRPr="004D3AF7" w:rsidRDefault="00BF252C" w:rsidP="00C23E8D">
            <w:pPr>
              <w:adjustRightInd w:val="0"/>
              <w:snapToGrid w:val="0"/>
              <w:spacing w:line="240" w:lineRule="atLeast"/>
              <w:rPr>
                <w:rFonts w:ascii="Times New Roman" w:eastAsia="標楷體" w:hAnsi="Times New Roman" w:cs="Times New Roman"/>
                <w:b/>
                <w:sz w:val="20"/>
                <w:szCs w:val="20"/>
              </w:rPr>
            </w:pPr>
            <w:r w:rsidRPr="004D3AF7">
              <w:rPr>
                <w:rFonts w:ascii="Times New Roman" w:eastAsia="標楷體" w:hAnsi="Times New Roman" w:cs="Times New Roman"/>
                <w:b/>
                <w:sz w:val="20"/>
                <w:szCs w:val="20"/>
              </w:rPr>
              <w:t>評分標準：被細沉積砂土覆蓋之面積比例</w:t>
            </w:r>
            <w:r w:rsidRPr="004D3AF7">
              <w:rPr>
                <w:rFonts w:ascii="Times New Roman" w:eastAsia="標楷體" w:hAnsi="Times New Roman" w:cs="Times New Roman"/>
                <w:b/>
                <w:sz w:val="20"/>
                <w:szCs w:val="20"/>
              </w:rPr>
              <w:t xml:space="preserve">                  </w:t>
            </w: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詳參照表</w:t>
            </w:r>
            <w:r w:rsidRPr="004D3AF7">
              <w:rPr>
                <w:rFonts w:ascii="Times New Roman" w:eastAsia="標楷體" w:hAnsi="Times New Roman" w:cs="Times New Roman"/>
                <w:sz w:val="20"/>
                <w:szCs w:val="20"/>
              </w:rPr>
              <w:t>F</w:t>
            </w:r>
            <w:r w:rsidRPr="004D3AF7">
              <w:rPr>
                <w:rFonts w:ascii="Times New Roman" w:eastAsia="標楷體" w:hAnsi="Times New Roman" w:cs="Times New Roman"/>
                <w:sz w:val="20"/>
                <w:szCs w:val="20"/>
              </w:rPr>
              <w:t>項</w:t>
            </w:r>
            <w:r w:rsidRPr="004D3AF7">
              <w:rPr>
                <w:rFonts w:ascii="Times New Roman" w:eastAsia="標楷體" w:hAnsi="Times New Roman" w:cs="Times New Roman"/>
                <w:sz w:val="20"/>
                <w:szCs w:val="20"/>
              </w:rPr>
              <w:t>)</w:t>
            </w:r>
          </w:p>
          <w:p w14:paraId="542E76F7" w14:textId="77777777" w:rsidR="00BF252C" w:rsidRPr="004D3AF7" w:rsidRDefault="00BF252C" w:rsidP="00C23E8D">
            <w:pPr>
              <w:adjustRightInd w:val="0"/>
              <w:snapToGrid w:val="0"/>
              <w:spacing w:line="240" w:lineRule="atLeast"/>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面積比例小於</w:t>
            </w:r>
            <w:r w:rsidRPr="004D3AF7">
              <w:rPr>
                <w:rFonts w:ascii="Times New Roman" w:eastAsia="標楷體" w:hAnsi="Times New Roman" w:cs="Times New Roman"/>
                <w:sz w:val="20"/>
                <w:szCs w:val="20"/>
              </w:rPr>
              <w:t>25%</w:t>
            </w: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 xml:space="preserve"> 10</w:t>
            </w:r>
            <w:r w:rsidRPr="004D3AF7">
              <w:rPr>
                <w:rFonts w:ascii="Times New Roman" w:eastAsia="標楷體" w:hAnsi="Times New Roman" w:cs="Times New Roman"/>
                <w:sz w:val="20"/>
                <w:szCs w:val="20"/>
              </w:rPr>
              <w:t>分</w:t>
            </w:r>
          </w:p>
          <w:p w14:paraId="1596C90F" w14:textId="77777777" w:rsidR="00BF252C" w:rsidRPr="004D3AF7" w:rsidRDefault="00BF252C" w:rsidP="00C23E8D">
            <w:pPr>
              <w:adjustRightInd w:val="0"/>
              <w:snapToGrid w:val="0"/>
              <w:spacing w:line="240" w:lineRule="atLeast"/>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面積比例介於</w:t>
            </w:r>
            <w:r w:rsidRPr="004D3AF7">
              <w:rPr>
                <w:rFonts w:ascii="Times New Roman" w:eastAsia="標楷體" w:hAnsi="Times New Roman" w:cs="Times New Roman"/>
                <w:sz w:val="20"/>
                <w:szCs w:val="20"/>
              </w:rPr>
              <w:t>25%~50%</w:t>
            </w: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 xml:space="preserve"> 6</w:t>
            </w:r>
            <w:r w:rsidRPr="004D3AF7">
              <w:rPr>
                <w:rFonts w:ascii="Times New Roman" w:eastAsia="標楷體" w:hAnsi="Times New Roman" w:cs="Times New Roman"/>
                <w:sz w:val="20"/>
                <w:szCs w:val="20"/>
              </w:rPr>
              <w:t>分</w:t>
            </w:r>
          </w:p>
          <w:p w14:paraId="54AC0A6E" w14:textId="21C1D222" w:rsidR="00BF252C" w:rsidRPr="004D3AF7" w:rsidRDefault="00353361" w:rsidP="00C23E8D">
            <w:pPr>
              <w:adjustRightInd w:val="0"/>
              <w:snapToGrid w:val="0"/>
              <w:spacing w:line="240" w:lineRule="atLeast"/>
              <w:rPr>
                <w:rFonts w:ascii="Times New Roman" w:eastAsia="標楷體" w:hAnsi="Times New Roman" w:cs="Times New Roman"/>
                <w:sz w:val="20"/>
                <w:szCs w:val="20"/>
              </w:rPr>
            </w:pPr>
            <w:r w:rsidRPr="006E74F2">
              <w:rPr>
                <w:rFonts w:ascii="Times New Roman" w:hAnsi="Times New Roman"/>
                <w:color w:val="000000" w:themeColor="text1"/>
                <w:sz w:val="32"/>
                <w:szCs w:val="32"/>
              </w:rPr>
              <w:t>■</w:t>
            </w:r>
            <w:r w:rsidR="00BF252C" w:rsidRPr="004D3AF7">
              <w:rPr>
                <w:rFonts w:ascii="Times New Roman" w:eastAsia="標楷體" w:hAnsi="Times New Roman" w:cs="Times New Roman"/>
                <w:sz w:val="20"/>
                <w:szCs w:val="20"/>
              </w:rPr>
              <w:t>面積比例介於</w:t>
            </w:r>
            <w:r w:rsidR="00BF252C" w:rsidRPr="004D3AF7">
              <w:rPr>
                <w:rFonts w:ascii="Times New Roman" w:eastAsia="標楷體" w:hAnsi="Times New Roman" w:cs="Times New Roman"/>
                <w:sz w:val="20"/>
                <w:szCs w:val="20"/>
              </w:rPr>
              <w:t>50%~75%</w:t>
            </w:r>
            <w:r w:rsidR="00BF252C" w:rsidRPr="004D3AF7">
              <w:rPr>
                <w:rFonts w:ascii="Times New Roman" w:eastAsia="標楷體" w:hAnsi="Times New Roman" w:cs="Times New Roman"/>
                <w:sz w:val="20"/>
                <w:szCs w:val="20"/>
              </w:rPr>
              <w:t>：</w:t>
            </w:r>
            <w:r w:rsidR="00BF252C" w:rsidRPr="004D3AF7">
              <w:rPr>
                <w:rFonts w:ascii="Times New Roman" w:eastAsia="標楷體" w:hAnsi="Times New Roman" w:cs="Times New Roman"/>
                <w:sz w:val="20"/>
                <w:szCs w:val="20"/>
              </w:rPr>
              <w:t xml:space="preserve"> 3</w:t>
            </w:r>
            <w:r w:rsidR="00BF252C" w:rsidRPr="004D3AF7">
              <w:rPr>
                <w:rFonts w:ascii="Times New Roman" w:eastAsia="標楷體" w:hAnsi="Times New Roman" w:cs="Times New Roman"/>
                <w:sz w:val="20"/>
                <w:szCs w:val="20"/>
              </w:rPr>
              <w:t>分</w:t>
            </w:r>
          </w:p>
          <w:p w14:paraId="671910D3" w14:textId="77777777" w:rsidR="00BF252C" w:rsidRPr="004D3AF7" w:rsidRDefault="00BF252C" w:rsidP="00C23E8D">
            <w:pPr>
              <w:adjustRightInd w:val="0"/>
              <w:snapToGrid w:val="0"/>
              <w:spacing w:line="240" w:lineRule="atLeast"/>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面積比例大於</w:t>
            </w:r>
            <w:r w:rsidRPr="004D3AF7">
              <w:rPr>
                <w:rFonts w:ascii="Times New Roman" w:eastAsia="標楷體" w:hAnsi="Times New Roman" w:cs="Times New Roman"/>
                <w:sz w:val="20"/>
                <w:szCs w:val="20"/>
              </w:rPr>
              <w:t>75%</w:t>
            </w: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 xml:space="preserve"> 1</w:t>
            </w:r>
            <w:r w:rsidRPr="004D3AF7">
              <w:rPr>
                <w:rFonts w:ascii="Times New Roman" w:eastAsia="標楷體" w:hAnsi="Times New Roman" w:cs="Times New Roman"/>
                <w:sz w:val="20"/>
                <w:szCs w:val="20"/>
              </w:rPr>
              <w:t>分</w:t>
            </w:r>
          </w:p>
          <w:p w14:paraId="47A759F3" w14:textId="77777777" w:rsidR="00BF252C" w:rsidRPr="004D3AF7" w:rsidRDefault="00BF252C" w:rsidP="00C23E8D">
            <w:pPr>
              <w:adjustRightInd w:val="0"/>
              <w:snapToGrid w:val="0"/>
              <w:spacing w:line="240" w:lineRule="atLeast"/>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同上，且有廢棄物。或水道底部有不透水面積，面積</w:t>
            </w:r>
            <w:r w:rsidRPr="004D3AF7">
              <w:rPr>
                <w:rFonts w:ascii="Times New Roman" w:eastAsia="標楷體" w:hAnsi="Times New Roman" w:cs="Times New Roman"/>
                <w:sz w:val="20"/>
                <w:szCs w:val="20"/>
              </w:rPr>
              <w:t>&gt;1/5</w:t>
            </w:r>
            <w:r w:rsidRPr="004D3AF7">
              <w:rPr>
                <w:rFonts w:ascii="Times New Roman" w:eastAsia="標楷體" w:hAnsi="Times New Roman" w:cs="Times New Roman"/>
                <w:sz w:val="20"/>
                <w:szCs w:val="20"/>
              </w:rPr>
              <w:t>水道底面積：</w:t>
            </w:r>
            <w:r w:rsidRPr="004D3AF7">
              <w:rPr>
                <w:rFonts w:ascii="Times New Roman" w:eastAsia="標楷體" w:hAnsi="Times New Roman" w:cs="Times New Roman"/>
                <w:sz w:val="20"/>
                <w:szCs w:val="20"/>
              </w:rPr>
              <w:t>0</w:t>
            </w:r>
            <w:r w:rsidRPr="004D3AF7">
              <w:rPr>
                <w:rFonts w:ascii="Times New Roman" w:eastAsia="標楷體" w:hAnsi="Times New Roman" w:cs="Times New Roman"/>
                <w:sz w:val="20"/>
                <w:szCs w:val="20"/>
              </w:rPr>
              <w:t>分</w:t>
            </w:r>
          </w:p>
        </w:tc>
        <w:tc>
          <w:tcPr>
            <w:tcW w:w="851" w:type="dxa"/>
            <w:vMerge/>
            <w:tcBorders>
              <w:left w:val="single" w:sz="4" w:space="0" w:color="auto"/>
            </w:tcBorders>
            <w:vAlign w:val="center"/>
          </w:tcPr>
          <w:p w14:paraId="7A329D4F" w14:textId="77777777" w:rsidR="00BF252C" w:rsidRPr="004D3AF7" w:rsidRDefault="00BF252C" w:rsidP="00C23E8D">
            <w:pPr>
              <w:adjustRightInd w:val="0"/>
              <w:snapToGrid w:val="0"/>
              <w:spacing w:line="0" w:lineRule="atLeast"/>
              <w:rPr>
                <w:rFonts w:ascii="Times New Roman" w:eastAsia="標楷體" w:hAnsi="Times New Roman" w:cs="Times New Roman"/>
                <w:sz w:val="20"/>
                <w:szCs w:val="20"/>
              </w:rPr>
            </w:pPr>
          </w:p>
        </w:tc>
        <w:tc>
          <w:tcPr>
            <w:tcW w:w="4083" w:type="dxa"/>
            <w:vMerge/>
            <w:tcBorders>
              <w:left w:val="single" w:sz="4" w:space="0" w:color="auto"/>
            </w:tcBorders>
          </w:tcPr>
          <w:p w14:paraId="02C9DE55" w14:textId="77777777" w:rsidR="00BF252C" w:rsidRPr="004D3AF7" w:rsidRDefault="00BF252C" w:rsidP="00C23E8D">
            <w:pPr>
              <w:adjustRightInd w:val="0"/>
              <w:snapToGrid w:val="0"/>
              <w:spacing w:line="240" w:lineRule="atLeast"/>
              <w:rPr>
                <w:rFonts w:ascii="Times New Roman" w:eastAsia="標楷體" w:hAnsi="Times New Roman" w:cs="Times New Roman"/>
                <w:sz w:val="20"/>
                <w:szCs w:val="20"/>
              </w:rPr>
            </w:pPr>
          </w:p>
        </w:tc>
      </w:tr>
      <w:tr w:rsidR="00BF252C" w:rsidRPr="004D3AF7" w14:paraId="273DDF3A" w14:textId="77777777" w:rsidTr="00353361">
        <w:trPr>
          <w:cantSplit/>
          <w:trHeight w:val="541"/>
          <w:jc w:val="center"/>
        </w:trPr>
        <w:tc>
          <w:tcPr>
            <w:tcW w:w="814" w:type="dxa"/>
            <w:vMerge/>
            <w:tcBorders>
              <w:right w:val="single" w:sz="4" w:space="0" w:color="auto"/>
            </w:tcBorders>
            <w:shd w:val="clear" w:color="auto" w:fill="DAEEF3"/>
            <w:tcMar>
              <w:top w:w="28" w:type="dxa"/>
              <w:left w:w="28" w:type="dxa"/>
              <w:bottom w:w="28" w:type="dxa"/>
              <w:right w:w="28" w:type="dxa"/>
            </w:tcMar>
            <w:vAlign w:val="center"/>
          </w:tcPr>
          <w:p w14:paraId="1535348C"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p>
        </w:tc>
        <w:tc>
          <w:tcPr>
            <w:tcW w:w="680" w:type="dxa"/>
            <w:vMerge/>
            <w:tcBorders>
              <w:left w:val="single" w:sz="4" w:space="0" w:color="auto"/>
            </w:tcBorders>
            <w:shd w:val="clear" w:color="auto" w:fill="DAEEF3"/>
            <w:vAlign w:val="center"/>
          </w:tcPr>
          <w:p w14:paraId="352D95DC"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p>
        </w:tc>
        <w:tc>
          <w:tcPr>
            <w:tcW w:w="4207"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30DAD8D6" w14:textId="77777777" w:rsidR="00BF252C" w:rsidRPr="004D3AF7" w:rsidRDefault="00BF252C" w:rsidP="00C23E8D">
            <w:pPr>
              <w:adjustRightInd w:val="0"/>
              <w:snapToGrid w:val="0"/>
              <w:spacing w:line="240" w:lineRule="atLeast"/>
              <w:rPr>
                <w:rFonts w:ascii="Times New Roman" w:eastAsia="標楷體" w:hAnsi="Times New Roman" w:cs="Times New Roman"/>
                <w:sz w:val="20"/>
                <w:szCs w:val="20"/>
              </w:rPr>
            </w:pPr>
            <w:r w:rsidRPr="004D3AF7">
              <w:rPr>
                <w:rFonts w:ascii="Times New Roman" w:eastAsia="標楷體" w:hAnsi="Times New Roman" w:cs="Times New Roman"/>
                <w:b/>
                <w:sz w:val="20"/>
                <w:szCs w:val="20"/>
              </w:rPr>
              <w:t>生態意義：</w:t>
            </w:r>
            <w:r w:rsidRPr="004D3AF7">
              <w:rPr>
                <w:rFonts w:ascii="Times New Roman" w:eastAsia="標楷體" w:hAnsi="Times New Roman" w:cs="Times New Roman"/>
                <w:sz w:val="20"/>
                <w:szCs w:val="20"/>
              </w:rPr>
              <w:t>檢視棲地多樣性是否足夠及被細沉積砂土覆蓋與渠底不透水之面積比例</w:t>
            </w:r>
          </w:p>
          <w:p w14:paraId="56BD6142" w14:textId="77777777" w:rsidR="00BF252C" w:rsidRPr="004D3AF7" w:rsidRDefault="00BF252C" w:rsidP="00C23E8D">
            <w:pPr>
              <w:adjustRightInd w:val="0"/>
              <w:snapToGrid w:val="0"/>
              <w:spacing w:line="240" w:lineRule="atLeast"/>
              <w:ind w:left="350" w:hangingChars="175" w:hanging="350"/>
              <w:rPr>
                <w:rFonts w:ascii="Times New Roman" w:eastAsia="標楷體" w:hAnsi="Times New Roman" w:cs="Times New Roman"/>
                <w:b/>
                <w:sz w:val="20"/>
                <w:szCs w:val="20"/>
              </w:rPr>
            </w:pPr>
            <w:r w:rsidRPr="004D3AF7">
              <w:rPr>
                <w:rFonts w:ascii="Times New Roman" w:eastAsia="標楷體" w:hAnsi="Times New Roman" w:cs="Times New Roman"/>
                <w:b/>
                <w:sz w:val="20"/>
                <w:szCs w:val="20"/>
              </w:rPr>
              <w:t>註：</w:t>
            </w:r>
            <w:r w:rsidRPr="004D3AF7">
              <w:rPr>
                <w:rFonts w:ascii="Times New Roman" w:eastAsia="標楷體" w:hAnsi="Times New Roman" w:cs="Times New Roman"/>
                <w:sz w:val="20"/>
                <w:szCs w:val="20"/>
              </w:rPr>
              <w:t>底質分布與水利篩選有關，本項除單一樣站的評估外，建議搭配區排整體系統</w:t>
            </w: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上、下游</w:t>
            </w: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底質多樣性評估</w:t>
            </w:r>
          </w:p>
        </w:tc>
        <w:tc>
          <w:tcPr>
            <w:tcW w:w="851" w:type="dxa"/>
            <w:vMerge/>
            <w:tcBorders>
              <w:left w:val="single" w:sz="4" w:space="0" w:color="auto"/>
            </w:tcBorders>
            <w:vAlign w:val="center"/>
          </w:tcPr>
          <w:p w14:paraId="3A4900CF" w14:textId="77777777" w:rsidR="00BF252C" w:rsidRPr="004D3AF7" w:rsidRDefault="00BF252C" w:rsidP="00C23E8D">
            <w:pPr>
              <w:adjustRightInd w:val="0"/>
              <w:snapToGrid w:val="0"/>
              <w:spacing w:line="0" w:lineRule="atLeast"/>
              <w:rPr>
                <w:rFonts w:ascii="Times New Roman" w:eastAsia="標楷體" w:hAnsi="Times New Roman" w:cs="Times New Roman"/>
                <w:sz w:val="20"/>
                <w:szCs w:val="20"/>
              </w:rPr>
            </w:pPr>
          </w:p>
        </w:tc>
        <w:tc>
          <w:tcPr>
            <w:tcW w:w="4083" w:type="dxa"/>
            <w:vMerge/>
            <w:tcBorders>
              <w:left w:val="single" w:sz="4" w:space="0" w:color="auto"/>
            </w:tcBorders>
          </w:tcPr>
          <w:p w14:paraId="1DB0EB41" w14:textId="77777777" w:rsidR="00BF252C" w:rsidRPr="004D3AF7" w:rsidRDefault="00BF252C" w:rsidP="00C23E8D">
            <w:pPr>
              <w:adjustRightInd w:val="0"/>
              <w:snapToGrid w:val="0"/>
              <w:spacing w:line="240" w:lineRule="atLeast"/>
              <w:rPr>
                <w:rFonts w:ascii="Times New Roman" w:eastAsia="標楷體" w:hAnsi="Times New Roman" w:cs="Times New Roman"/>
                <w:sz w:val="20"/>
                <w:szCs w:val="20"/>
              </w:rPr>
            </w:pPr>
          </w:p>
        </w:tc>
      </w:tr>
      <w:tr w:rsidR="00BF252C" w:rsidRPr="004D3AF7" w14:paraId="2E2F9480" w14:textId="77777777" w:rsidTr="00353361">
        <w:trPr>
          <w:cantSplit/>
          <w:trHeight w:val="553"/>
          <w:jc w:val="center"/>
        </w:trPr>
        <w:tc>
          <w:tcPr>
            <w:tcW w:w="814" w:type="dxa"/>
            <w:vMerge w:val="restart"/>
            <w:tcBorders>
              <w:right w:val="single" w:sz="4" w:space="0" w:color="auto"/>
            </w:tcBorders>
            <w:shd w:val="clear" w:color="auto" w:fill="DAEEF3"/>
            <w:tcMar>
              <w:top w:w="28" w:type="dxa"/>
              <w:left w:w="28" w:type="dxa"/>
              <w:bottom w:w="28" w:type="dxa"/>
              <w:right w:w="28" w:type="dxa"/>
            </w:tcMar>
            <w:vAlign w:val="center"/>
          </w:tcPr>
          <w:p w14:paraId="0BA979E8" w14:textId="77777777" w:rsidR="00BF252C" w:rsidRPr="004D3AF7" w:rsidRDefault="00BF252C" w:rsidP="00C23E8D">
            <w:pPr>
              <w:adjustRightInd w:val="0"/>
              <w:snapToGrid w:val="0"/>
              <w:spacing w:line="0" w:lineRule="atLeast"/>
              <w:jc w:val="center"/>
              <w:rPr>
                <w:rFonts w:ascii="Times New Roman" w:eastAsia="標楷體" w:hAnsi="Times New Roman" w:cs="Times New Roman"/>
                <w:b/>
                <w:sz w:val="20"/>
                <w:szCs w:val="20"/>
              </w:rPr>
            </w:pPr>
            <w:r w:rsidRPr="004D3AF7">
              <w:rPr>
                <w:rFonts w:ascii="Times New Roman" w:eastAsia="標楷體" w:hAnsi="Times New Roman" w:cs="Times New Roman"/>
                <w:b/>
                <w:sz w:val="20"/>
                <w:szCs w:val="20"/>
              </w:rPr>
              <w:t>生態特性</w:t>
            </w:r>
          </w:p>
        </w:tc>
        <w:tc>
          <w:tcPr>
            <w:tcW w:w="680" w:type="dxa"/>
            <w:vMerge w:val="restart"/>
            <w:tcBorders>
              <w:left w:val="single" w:sz="4" w:space="0" w:color="auto"/>
            </w:tcBorders>
            <w:shd w:val="clear" w:color="auto" w:fill="DAEEF3"/>
            <w:vAlign w:val="center"/>
          </w:tcPr>
          <w:p w14:paraId="7FB677D8"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r w:rsidRPr="004D3AF7">
              <w:rPr>
                <w:rFonts w:ascii="Times New Roman" w:eastAsia="標楷體" w:hAnsi="Times New Roman" w:cs="Times New Roman"/>
                <w:sz w:val="20"/>
                <w:szCs w:val="20"/>
              </w:rPr>
              <w:t>(G)</w:t>
            </w:r>
          </w:p>
          <w:p w14:paraId="16208D03"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r w:rsidRPr="004D3AF7">
              <w:rPr>
                <w:rFonts w:ascii="Times New Roman" w:eastAsia="標楷體" w:hAnsi="Times New Roman" w:cs="Times New Roman"/>
                <w:sz w:val="20"/>
                <w:szCs w:val="20"/>
              </w:rPr>
              <w:t>水生動物豐多度</w:t>
            </w:r>
          </w:p>
          <w:p w14:paraId="79CE6302"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原生</w:t>
            </w:r>
            <w:r w:rsidRPr="004D3AF7">
              <w:rPr>
                <w:rFonts w:ascii="Times New Roman" w:eastAsia="標楷體" w:hAnsi="Times New Roman" w:cs="Times New Roman"/>
                <w:sz w:val="20"/>
                <w:szCs w:val="20"/>
              </w:rPr>
              <w:t>or</w:t>
            </w:r>
            <w:r w:rsidRPr="004D3AF7">
              <w:rPr>
                <w:rFonts w:ascii="Times New Roman" w:eastAsia="標楷體" w:hAnsi="Times New Roman" w:cs="Times New Roman"/>
                <w:sz w:val="20"/>
                <w:szCs w:val="20"/>
              </w:rPr>
              <w:t>外來</w:t>
            </w:r>
            <w:r w:rsidRPr="004D3AF7">
              <w:rPr>
                <w:rFonts w:ascii="Times New Roman" w:eastAsia="標楷體" w:hAnsi="Times New Roman" w:cs="Times New Roman"/>
                <w:sz w:val="20"/>
                <w:szCs w:val="20"/>
              </w:rPr>
              <w:t>)</w:t>
            </w:r>
          </w:p>
        </w:tc>
        <w:tc>
          <w:tcPr>
            <w:tcW w:w="4207"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7DB94965" w14:textId="77777777" w:rsidR="00BF252C" w:rsidRPr="004D3AF7" w:rsidRDefault="00BF252C" w:rsidP="00C23E8D">
            <w:pPr>
              <w:adjustRightInd w:val="0"/>
              <w:snapToGrid w:val="0"/>
              <w:spacing w:line="240" w:lineRule="atLeast"/>
              <w:rPr>
                <w:rFonts w:ascii="Times New Roman" w:eastAsia="標楷體" w:hAnsi="Times New Roman" w:cs="Times New Roman"/>
                <w:sz w:val="20"/>
                <w:szCs w:val="20"/>
              </w:rPr>
            </w:pPr>
            <w:r w:rsidRPr="004D3AF7">
              <w:rPr>
                <w:rFonts w:ascii="Times New Roman" w:eastAsia="標楷體" w:hAnsi="Times New Roman" w:cs="Times New Roman"/>
                <w:sz w:val="20"/>
                <w:szCs w:val="20"/>
              </w:rPr>
              <w:t>Q</w:t>
            </w:r>
            <w:r w:rsidRPr="004D3AF7">
              <w:rPr>
                <w:rFonts w:ascii="Times New Roman" w:eastAsia="標楷體" w:hAnsi="Times New Roman" w:cs="Times New Roman"/>
                <w:sz w:val="20"/>
                <w:szCs w:val="20"/>
              </w:rPr>
              <w:t>：您看到或聽到哪些種類的生物</w:t>
            </w:r>
            <w:r w:rsidRPr="004D3AF7">
              <w:rPr>
                <w:rFonts w:ascii="Times New Roman" w:eastAsia="標楷體" w:hAnsi="Times New Roman" w:cs="Times New Roman"/>
                <w:sz w:val="20"/>
                <w:szCs w:val="20"/>
              </w:rPr>
              <w:t>? (</w:t>
            </w:r>
            <w:r w:rsidRPr="004D3AF7">
              <w:rPr>
                <w:rFonts w:ascii="Times New Roman" w:eastAsia="標楷體" w:hAnsi="Times New Roman" w:cs="Times New Roman"/>
                <w:sz w:val="20"/>
                <w:szCs w:val="20"/>
              </w:rPr>
              <w:t>可複選</w:t>
            </w:r>
            <w:r w:rsidRPr="004D3AF7">
              <w:rPr>
                <w:rFonts w:ascii="Times New Roman" w:eastAsia="標楷體" w:hAnsi="Times New Roman" w:cs="Times New Roman"/>
                <w:sz w:val="20"/>
                <w:szCs w:val="20"/>
              </w:rPr>
              <w:t>)</w:t>
            </w:r>
          </w:p>
          <w:p w14:paraId="4841A9B1" w14:textId="749E2FE0" w:rsidR="00BF252C" w:rsidRPr="004D3AF7" w:rsidRDefault="00BF252C" w:rsidP="00C23E8D">
            <w:pPr>
              <w:adjustRightInd w:val="0"/>
              <w:snapToGrid w:val="0"/>
              <w:spacing w:line="240" w:lineRule="atLeast"/>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水棲昆蟲、</w:t>
            </w:r>
            <w:r w:rsidR="00353361" w:rsidRPr="006E74F2">
              <w:rPr>
                <w:rFonts w:ascii="Times New Roman" w:hAnsi="Times New Roman"/>
                <w:color w:val="000000" w:themeColor="text1"/>
                <w:sz w:val="32"/>
                <w:szCs w:val="32"/>
              </w:rPr>
              <w:t>■</w:t>
            </w:r>
            <w:r w:rsidRPr="004D3AF7">
              <w:rPr>
                <w:rFonts w:ascii="Times New Roman" w:eastAsia="標楷體" w:hAnsi="Times New Roman" w:cs="Times New Roman"/>
                <w:sz w:val="20"/>
                <w:szCs w:val="20"/>
              </w:rPr>
              <w:t>螺貝類、</w:t>
            </w:r>
            <w:r w:rsidR="00353361" w:rsidRPr="006E74F2">
              <w:rPr>
                <w:rFonts w:ascii="Times New Roman" w:hAnsi="Times New Roman"/>
                <w:color w:val="000000" w:themeColor="text1"/>
                <w:sz w:val="32"/>
                <w:szCs w:val="32"/>
              </w:rPr>
              <w:t>■</w:t>
            </w:r>
            <w:r w:rsidRPr="004D3AF7">
              <w:rPr>
                <w:rFonts w:ascii="Times New Roman" w:eastAsia="標楷體" w:hAnsi="Times New Roman" w:cs="Times New Roman"/>
                <w:sz w:val="20"/>
                <w:szCs w:val="20"/>
              </w:rPr>
              <w:t>蝦蟹類、</w:t>
            </w:r>
            <w:r w:rsidR="00353361" w:rsidRPr="006E74F2">
              <w:rPr>
                <w:rFonts w:ascii="Times New Roman" w:hAnsi="Times New Roman"/>
                <w:color w:val="000000" w:themeColor="text1"/>
                <w:sz w:val="32"/>
                <w:szCs w:val="32"/>
              </w:rPr>
              <w:t>■</w:t>
            </w:r>
            <w:r w:rsidRPr="004D3AF7">
              <w:rPr>
                <w:rFonts w:ascii="Times New Roman" w:eastAsia="標楷體" w:hAnsi="Times New Roman" w:cs="Times New Roman"/>
                <w:sz w:val="20"/>
                <w:szCs w:val="20"/>
              </w:rPr>
              <w:t>魚類、</w:t>
            </w: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兩棲類、</w:t>
            </w:r>
            <w:r w:rsidR="00353361" w:rsidRPr="006E74F2">
              <w:rPr>
                <w:rFonts w:ascii="Times New Roman" w:hAnsi="Times New Roman"/>
                <w:color w:val="000000" w:themeColor="text1"/>
                <w:sz w:val="32"/>
                <w:szCs w:val="32"/>
              </w:rPr>
              <w:t>■</w:t>
            </w:r>
            <w:r w:rsidRPr="004D3AF7">
              <w:rPr>
                <w:rFonts w:ascii="Times New Roman" w:eastAsia="標楷體" w:hAnsi="Times New Roman" w:cs="Times New Roman"/>
                <w:sz w:val="20"/>
                <w:szCs w:val="20"/>
              </w:rPr>
              <w:t>爬蟲類</w:t>
            </w:r>
          </w:p>
        </w:tc>
        <w:tc>
          <w:tcPr>
            <w:tcW w:w="851" w:type="dxa"/>
            <w:vMerge w:val="restart"/>
            <w:tcBorders>
              <w:left w:val="single" w:sz="4" w:space="0" w:color="auto"/>
            </w:tcBorders>
            <w:vAlign w:val="center"/>
          </w:tcPr>
          <w:p w14:paraId="1A17CAD6" w14:textId="4925CE07" w:rsidR="00BF252C" w:rsidRPr="004D3AF7" w:rsidRDefault="00353361" w:rsidP="00C23E8D">
            <w:pPr>
              <w:adjustRightInd w:val="0"/>
              <w:snapToGrid w:val="0"/>
              <w:spacing w:line="0" w:lineRule="atLeast"/>
              <w:rPr>
                <w:rFonts w:ascii="Times New Roman" w:eastAsia="標楷體" w:hAnsi="Times New Roman" w:cs="Times New Roman"/>
                <w:sz w:val="20"/>
                <w:szCs w:val="20"/>
              </w:rPr>
            </w:pPr>
            <w:r>
              <w:rPr>
                <w:rFonts w:ascii="Times New Roman" w:eastAsia="標楷體" w:hAnsi="Times New Roman" w:cs="Times New Roman" w:hint="eastAsia"/>
                <w:sz w:val="20"/>
                <w:szCs w:val="20"/>
              </w:rPr>
              <w:t xml:space="preserve">  4</w:t>
            </w:r>
          </w:p>
        </w:tc>
        <w:tc>
          <w:tcPr>
            <w:tcW w:w="4083" w:type="dxa"/>
            <w:vMerge w:val="restart"/>
            <w:tcBorders>
              <w:left w:val="single" w:sz="4" w:space="0" w:color="auto"/>
            </w:tcBorders>
          </w:tcPr>
          <w:p w14:paraId="1DCD3DEC" w14:textId="77777777" w:rsidR="00BF252C" w:rsidRPr="004D3AF7" w:rsidRDefault="00BF252C" w:rsidP="00BF252C">
            <w:pPr>
              <w:adjustRightInd w:val="0"/>
              <w:snapToGrid w:val="0"/>
              <w:spacing w:beforeLines="50" w:before="180"/>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縮減工程量體或規模</w:t>
            </w:r>
          </w:p>
          <w:p w14:paraId="65CD59D4" w14:textId="77777777" w:rsidR="00BF252C" w:rsidRPr="004D3AF7" w:rsidRDefault="00BF252C" w:rsidP="00BF252C">
            <w:pPr>
              <w:adjustRightInd w:val="0"/>
              <w:snapToGrid w:val="0"/>
              <w:spacing w:beforeLines="50" w:before="180"/>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調整設計，增加水深</w:t>
            </w:r>
          </w:p>
          <w:p w14:paraId="11FC04B7" w14:textId="77777777" w:rsidR="00BF252C" w:rsidRPr="004D3AF7" w:rsidRDefault="00BF252C" w:rsidP="00BF252C">
            <w:pPr>
              <w:adjustRightInd w:val="0"/>
              <w:snapToGrid w:val="0"/>
              <w:spacing w:beforeLines="50" w:before="180"/>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移地保育</w:t>
            </w: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需確認目標物種</w:t>
            </w:r>
            <w:r w:rsidRPr="004D3AF7">
              <w:rPr>
                <w:rFonts w:ascii="Times New Roman" w:eastAsia="標楷體" w:hAnsi="Times New Roman" w:cs="Times New Roman"/>
                <w:sz w:val="20"/>
                <w:szCs w:val="20"/>
              </w:rPr>
              <w:t>)</w:t>
            </w:r>
          </w:p>
          <w:p w14:paraId="0C4DAD23" w14:textId="77777777" w:rsidR="00BF252C" w:rsidRPr="004D3AF7" w:rsidRDefault="00BF252C" w:rsidP="00BF252C">
            <w:pPr>
              <w:adjustRightInd w:val="0"/>
              <w:snapToGrid w:val="0"/>
              <w:spacing w:beforeLines="50" w:before="180"/>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建議進行河川區排情勢調查之簡易自主生態調查監測</w:t>
            </w:r>
          </w:p>
          <w:p w14:paraId="1AF7C43A" w14:textId="02BE7174" w:rsidR="00BF252C" w:rsidRPr="004D3AF7" w:rsidRDefault="00353361" w:rsidP="00BF252C">
            <w:pPr>
              <w:adjustRightInd w:val="0"/>
              <w:snapToGrid w:val="0"/>
              <w:spacing w:beforeLines="50" w:before="180"/>
              <w:jc w:val="both"/>
              <w:rPr>
                <w:rFonts w:ascii="Times New Roman" w:eastAsia="標楷體" w:hAnsi="Times New Roman" w:cs="Times New Roman"/>
                <w:sz w:val="20"/>
                <w:szCs w:val="20"/>
              </w:rPr>
            </w:pPr>
            <w:r w:rsidRPr="006E74F2">
              <w:rPr>
                <w:rFonts w:ascii="Times New Roman" w:hAnsi="Times New Roman"/>
                <w:color w:val="000000" w:themeColor="text1"/>
                <w:sz w:val="32"/>
                <w:szCs w:val="32"/>
              </w:rPr>
              <w:t>■</w:t>
            </w:r>
            <w:r w:rsidR="00BF252C" w:rsidRPr="004D3AF7">
              <w:rPr>
                <w:rFonts w:ascii="Times New Roman" w:eastAsia="標楷體" w:hAnsi="Times New Roman" w:cs="Times New Roman"/>
                <w:sz w:val="20"/>
                <w:szCs w:val="20"/>
              </w:rPr>
              <w:t>其他</w:t>
            </w:r>
            <w:r w:rsidRPr="00353361">
              <w:rPr>
                <w:rFonts w:ascii="Times New Roman" w:eastAsia="標楷體" w:hAnsi="Times New Roman" w:cs="Times New Roman" w:hint="eastAsia"/>
                <w:sz w:val="20"/>
                <w:szCs w:val="20"/>
                <w:u w:val="single"/>
              </w:rPr>
              <w:t>保留大部分的河床與不破壞重要保全對象</w:t>
            </w:r>
            <w:r w:rsidRPr="00353361">
              <w:rPr>
                <w:rFonts w:ascii="Times New Roman" w:eastAsia="標楷體" w:hAnsi="Times New Roman" w:cs="Times New Roman" w:hint="eastAsia"/>
                <w:sz w:val="20"/>
                <w:szCs w:val="20"/>
                <w:u w:val="single"/>
              </w:rPr>
              <w:t>(</w:t>
            </w:r>
            <w:r w:rsidRPr="00353361">
              <w:rPr>
                <w:rFonts w:ascii="Times New Roman" w:eastAsia="標楷體" w:hAnsi="Times New Roman" w:cs="Times New Roman" w:hint="eastAsia"/>
                <w:sz w:val="20"/>
                <w:szCs w:val="20"/>
                <w:u w:val="single"/>
              </w:rPr>
              <w:t>大樹或完整植被帶等</w:t>
            </w:r>
            <w:r w:rsidRPr="00353361">
              <w:rPr>
                <w:rFonts w:ascii="Times New Roman" w:eastAsia="標楷體" w:hAnsi="Times New Roman" w:cs="Times New Roman" w:hint="eastAsia"/>
                <w:sz w:val="20"/>
                <w:szCs w:val="20"/>
                <w:u w:val="single"/>
              </w:rPr>
              <w:t>)</w:t>
            </w:r>
          </w:p>
        </w:tc>
      </w:tr>
      <w:tr w:rsidR="00BF252C" w:rsidRPr="004D3AF7" w14:paraId="5B273C6E" w14:textId="77777777" w:rsidTr="00353361">
        <w:trPr>
          <w:cantSplit/>
          <w:trHeight w:val="2167"/>
          <w:jc w:val="center"/>
        </w:trPr>
        <w:tc>
          <w:tcPr>
            <w:tcW w:w="814" w:type="dxa"/>
            <w:vMerge/>
            <w:tcBorders>
              <w:right w:val="single" w:sz="4" w:space="0" w:color="auto"/>
            </w:tcBorders>
            <w:shd w:val="clear" w:color="auto" w:fill="DAEEF3"/>
            <w:tcMar>
              <w:top w:w="28" w:type="dxa"/>
              <w:left w:w="28" w:type="dxa"/>
              <w:bottom w:w="28" w:type="dxa"/>
              <w:right w:w="28" w:type="dxa"/>
            </w:tcMar>
            <w:vAlign w:val="center"/>
          </w:tcPr>
          <w:p w14:paraId="7260CB83"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p>
        </w:tc>
        <w:tc>
          <w:tcPr>
            <w:tcW w:w="680" w:type="dxa"/>
            <w:vMerge/>
            <w:tcBorders>
              <w:left w:val="single" w:sz="4" w:space="0" w:color="auto"/>
            </w:tcBorders>
            <w:shd w:val="clear" w:color="auto" w:fill="DAEEF3"/>
            <w:vAlign w:val="center"/>
          </w:tcPr>
          <w:p w14:paraId="066C58B4"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p>
        </w:tc>
        <w:tc>
          <w:tcPr>
            <w:tcW w:w="4207"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0593AB77" w14:textId="77777777" w:rsidR="00BF252C" w:rsidRPr="004D3AF7" w:rsidRDefault="00BF252C" w:rsidP="00C23E8D">
            <w:pPr>
              <w:adjustRightInd w:val="0"/>
              <w:snapToGrid w:val="0"/>
              <w:spacing w:line="240" w:lineRule="atLeast"/>
              <w:rPr>
                <w:rFonts w:ascii="Times New Roman" w:eastAsia="標楷體" w:hAnsi="Times New Roman" w:cs="Times New Roman"/>
                <w:sz w:val="20"/>
                <w:szCs w:val="20"/>
              </w:rPr>
            </w:pPr>
            <w:r w:rsidRPr="004D3AF7">
              <w:rPr>
                <w:rFonts w:ascii="Times New Roman" w:eastAsia="標楷體" w:hAnsi="Times New Roman" w:cs="Times New Roman"/>
                <w:b/>
                <w:sz w:val="20"/>
                <w:szCs w:val="20"/>
              </w:rPr>
              <w:t>評分標準：</w:t>
            </w:r>
            <w:r w:rsidRPr="004D3AF7">
              <w:rPr>
                <w:rFonts w:ascii="Times New Roman" w:eastAsia="標楷體" w:hAnsi="Times New Roman" w:cs="Times New Roman"/>
                <w:sz w:val="20"/>
                <w:szCs w:val="20"/>
              </w:rPr>
              <w:t xml:space="preserve"> </w:t>
            </w:r>
          </w:p>
          <w:p w14:paraId="0D259EF1" w14:textId="77777777" w:rsidR="00BF252C" w:rsidRPr="004D3AF7" w:rsidRDefault="00BF252C" w:rsidP="00C23E8D">
            <w:pPr>
              <w:adjustRightInd w:val="0"/>
              <w:snapToGrid w:val="0"/>
              <w:spacing w:line="240" w:lineRule="atLeast"/>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生物種類出現三類以上，且皆為原生種：</w:t>
            </w:r>
            <w:r w:rsidRPr="004D3AF7">
              <w:rPr>
                <w:rFonts w:ascii="Times New Roman" w:eastAsia="標楷體" w:hAnsi="Times New Roman" w:cs="Times New Roman"/>
                <w:sz w:val="20"/>
                <w:szCs w:val="20"/>
              </w:rPr>
              <w:t>7</w:t>
            </w:r>
            <w:r w:rsidRPr="004D3AF7">
              <w:rPr>
                <w:rFonts w:ascii="Times New Roman" w:eastAsia="標楷體" w:hAnsi="Times New Roman" w:cs="Times New Roman"/>
                <w:sz w:val="20"/>
                <w:szCs w:val="20"/>
              </w:rPr>
              <w:t>分</w:t>
            </w:r>
          </w:p>
          <w:p w14:paraId="774F4B8E" w14:textId="348181CA" w:rsidR="00BF252C" w:rsidRPr="004D3AF7" w:rsidRDefault="00353361" w:rsidP="00C23E8D">
            <w:pPr>
              <w:adjustRightInd w:val="0"/>
              <w:snapToGrid w:val="0"/>
              <w:spacing w:line="240" w:lineRule="atLeast"/>
              <w:rPr>
                <w:rFonts w:ascii="Times New Roman" w:eastAsia="標楷體" w:hAnsi="Times New Roman" w:cs="Times New Roman"/>
                <w:sz w:val="20"/>
                <w:szCs w:val="20"/>
              </w:rPr>
            </w:pPr>
            <w:r w:rsidRPr="006E74F2">
              <w:rPr>
                <w:rFonts w:ascii="Times New Roman" w:hAnsi="Times New Roman"/>
                <w:color w:val="000000" w:themeColor="text1"/>
                <w:sz w:val="32"/>
                <w:szCs w:val="32"/>
              </w:rPr>
              <w:t>■</w:t>
            </w:r>
            <w:r w:rsidR="00BF252C" w:rsidRPr="004D3AF7">
              <w:rPr>
                <w:rFonts w:ascii="Times New Roman" w:eastAsia="標楷體" w:hAnsi="Times New Roman" w:cs="Times New Roman"/>
                <w:sz w:val="20"/>
                <w:szCs w:val="20"/>
              </w:rPr>
              <w:t>生物種類出現三類以上，但少部分為外來種：</w:t>
            </w:r>
            <w:r w:rsidR="00BF252C" w:rsidRPr="004D3AF7">
              <w:rPr>
                <w:rFonts w:ascii="Times New Roman" w:eastAsia="標楷體" w:hAnsi="Times New Roman" w:cs="Times New Roman"/>
                <w:sz w:val="20"/>
                <w:szCs w:val="20"/>
              </w:rPr>
              <w:t>4</w:t>
            </w:r>
            <w:r w:rsidR="00BF252C" w:rsidRPr="004D3AF7">
              <w:rPr>
                <w:rFonts w:ascii="Times New Roman" w:eastAsia="標楷體" w:hAnsi="Times New Roman" w:cs="Times New Roman"/>
                <w:sz w:val="20"/>
                <w:szCs w:val="20"/>
              </w:rPr>
              <w:t>分</w:t>
            </w:r>
          </w:p>
          <w:p w14:paraId="381275C8" w14:textId="77777777" w:rsidR="00BF252C" w:rsidRPr="004D3AF7" w:rsidRDefault="00BF252C" w:rsidP="00C23E8D">
            <w:pPr>
              <w:adjustRightInd w:val="0"/>
              <w:snapToGrid w:val="0"/>
              <w:spacing w:line="240" w:lineRule="atLeast"/>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生物種類僅出現二至三類，部分為外來種：</w:t>
            </w:r>
            <w:r w:rsidRPr="004D3AF7">
              <w:rPr>
                <w:rFonts w:ascii="Times New Roman" w:eastAsia="標楷體" w:hAnsi="Times New Roman" w:cs="Times New Roman"/>
                <w:sz w:val="20"/>
                <w:szCs w:val="20"/>
              </w:rPr>
              <w:t>1</w:t>
            </w:r>
            <w:r w:rsidRPr="004D3AF7">
              <w:rPr>
                <w:rFonts w:ascii="Times New Roman" w:eastAsia="標楷體" w:hAnsi="Times New Roman" w:cs="Times New Roman"/>
                <w:sz w:val="20"/>
                <w:szCs w:val="20"/>
              </w:rPr>
              <w:t>分</w:t>
            </w:r>
          </w:p>
          <w:p w14:paraId="373D426A" w14:textId="77777777" w:rsidR="00BF252C" w:rsidRPr="004D3AF7" w:rsidRDefault="00BF252C" w:rsidP="00C23E8D">
            <w:pPr>
              <w:adjustRightInd w:val="0"/>
              <w:snapToGrid w:val="0"/>
              <w:spacing w:line="240" w:lineRule="atLeast"/>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生物種類僅出現一類或都沒有出現：</w:t>
            </w:r>
            <w:r w:rsidRPr="004D3AF7">
              <w:rPr>
                <w:rFonts w:ascii="Times New Roman" w:eastAsia="標楷體" w:hAnsi="Times New Roman" w:cs="Times New Roman"/>
                <w:sz w:val="20"/>
                <w:szCs w:val="20"/>
              </w:rPr>
              <w:t>0</w:t>
            </w:r>
            <w:r w:rsidRPr="004D3AF7">
              <w:rPr>
                <w:rFonts w:ascii="Times New Roman" w:eastAsia="標楷體" w:hAnsi="Times New Roman" w:cs="Times New Roman"/>
                <w:sz w:val="20"/>
                <w:szCs w:val="20"/>
              </w:rPr>
              <w:t>分</w:t>
            </w:r>
          </w:p>
          <w:p w14:paraId="44299E4C" w14:textId="77777777" w:rsidR="00BF252C" w:rsidRPr="004D3AF7" w:rsidRDefault="00BF252C" w:rsidP="00C23E8D">
            <w:pPr>
              <w:adjustRightInd w:val="0"/>
              <w:snapToGrid w:val="0"/>
              <w:spacing w:line="240" w:lineRule="atLeast"/>
              <w:rPr>
                <w:rFonts w:ascii="Times New Roman" w:eastAsia="標楷體" w:hAnsi="Times New Roman" w:cs="Times New Roman"/>
                <w:sz w:val="20"/>
                <w:szCs w:val="20"/>
              </w:rPr>
            </w:pPr>
            <w:r w:rsidRPr="004D3AF7">
              <w:rPr>
                <w:rFonts w:ascii="Times New Roman" w:eastAsia="標楷體" w:hAnsi="Times New Roman" w:cs="Times New Roman"/>
                <w:sz w:val="20"/>
                <w:szCs w:val="20"/>
              </w:rPr>
              <w:t>指標生物</w:t>
            </w:r>
            <w:r w:rsidRPr="004D3AF7">
              <w:rPr>
                <w:rFonts w:ascii="Times New Roman" w:eastAsia="標楷體" w:hAnsi="Times New Roman" w:cs="Times New Roman"/>
                <w:sz w:val="20"/>
                <w:szCs w:val="20"/>
              </w:rPr>
              <w:t xml:space="preserve"> □</w:t>
            </w:r>
            <w:r w:rsidRPr="004D3AF7">
              <w:rPr>
                <w:rFonts w:ascii="Times New Roman" w:eastAsia="標楷體" w:hAnsi="Times New Roman" w:cs="Times New Roman"/>
                <w:sz w:val="20"/>
                <w:szCs w:val="20"/>
              </w:rPr>
              <w:t>台灣石鮒</w:t>
            </w:r>
            <w:r w:rsidRPr="004D3AF7">
              <w:rPr>
                <w:rFonts w:ascii="Times New Roman" w:eastAsia="標楷體" w:hAnsi="Times New Roman" w:cs="Times New Roman"/>
                <w:sz w:val="20"/>
                <w:szCs w:val="20"/>
              </w:rPr>
              <w:t xml:space="preserve"> </w:t>
            </w:r>
            <w:r w:rsidRPr="004D3AF7">
              <w:rPr>
                <w:rFonts w:ascii="Times New Roman" w:eastAsia="標楷體" w:hAnsi="Times New Roman" w:cs="Times New Roman"/>
                <w:sz w:val="20"/>
                <w:szCs w:val="20"/>
              </w:rPr>
              <w:t>或</w:t>
            </w:r>
            <w:r w:rsidRPr="004D3AF7">
              <w:rPr>
                <w:rFonts w:ascii="Times New Roman" w:eastAsia="標楷體" w:hAnsi="Times New Roman" w:cs="Times New Roman"/>
                <w:sz w:val="20"/>
                <w:szCs w:val="20"/>
              </w:rPr>
              <w:t xml:space="preserve"> </w:t>
            </w:r>
            <w:r w:rsidRPr="004D3AF7">
              <w:rPr>
                <w:rFonts w:ascii="Times New Roman" w:eastAsia="標楷體" w:hAnsi="Times New Roman" w:cs="Times New Roman"/>
                <w:sz w:val="20"/>
                <w:szCs w:val="20"/>
              </w:rPr>
              <w:t>田蚌</w:t>
            </w:r>
            <w:r w:rsidRPr="004D3AF7">
              <w:rPr>
                <w:rFonts w:ascii="Times New Roman" w:eastAsia="標楷體" w:hAnsi="Times New Roman" w:cs="Times New Roman"/>
                <w:sz w:val="20"/>
                <w:szCs w:val="20"/>
              </w:rPr>
              <w:t xml:space="preserve"> </w:t>
            </w:r>
            <w:r w:rsidRPr="004D3AF7">
              <w:rPr>
                <w:rFonts w:ascii="Times New Roman" w:eastAsia="標楷體" w:hAnsi="Times New Roman" w:cs="Times New Roman"/>
                <w:sz w:val="20"/>
                <w:szCs w:val="20"/>
              </w:rPr>
              <w:t>：上述分數再</w:t>
            </w:r>
            <w:r w:rsidRPr="004D3AF7">
              <w:rPr>
                <w:rFonts w:ascii="Times New Roman" w:eastAsia="標楷體" w:hAnsi="Times New Roman" w:cs="Times New Roman"/>
                <w:sz w:val="20"/>
                <w:szCs w:val="20"/>
              </w:rPr>
              <w:t>+3</w:t>
            </w:r>
            <w:r w:rsidRPr="004D3AF7">
              <w:rPr>
                <w:rFonts w:ascii="Times New Roman" w:eastAsia="標楷體" w:hAnsi="Times New Roman" w:cs="Times New Roman"/>
                <w:sz w:val="20"/>
                <w:szCs w:val="20"/>
              </w:rPr>
              <w:t>分</w:t>
            </w:r>
          </w:p>
          <w:p w14:paraId="0BAA8F85" w14:textId="77777777" w:rsidR="00BF252C" w:rsidRPr="004D3AF7" w:rsidRDefault="00BF252C" w:rsidP="00C23E8D">
            <w:pPr>
              <w:adjustRightInd w:val="0"/>
              <w:snapToGrid w:val="0"/>
              <w:spacing w:line="240" w:lineRule="atLeast"/>
              <w:jc w:val="right"/>
              <w:rPr>
                <w:rFonts w:ascii="Times New Roman" w:eastAsia="標楷體" w:hAnsi="Times New Roman" w:cs="Times New Roman"/>
                <w:sz w:val="20"/>
                <w:szCs w:val="20"/>
              </w:rPr>
            </w:pPr>
          </w:p>
          <w:p w14:paraId="2950A6DA" w14:textId="77777777" w:rsidR="00BF252C" w:rsidRPr="004D3AF7" w:rsidRDefault="00BF252C" w:rsidP="00C23E8D">
            <w:pPr>
              <w:adjustRightInd w:val="0"/>
              <w:snapToGrid w:val="0"/>
              <w:spacing w:line="240" w:lineRule="atLeast"/>
              <w:jc w:val="right"/>
              <w:rPr>
                <w:rFonts w:ascii="Times New Roman" w:eastAsia="標楷體" w:hAnsi="Times New Roman" w:cs="Times New Roman"/>
                <w:b/>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詳表</w:t>
            </w:r>
            <w:r w:rsidRPr="004D3AF7">
              <w:rPr>
                <w:rFonts w:ascii="Times New Roman" w:eastAsia="標楷體" w:hAnsi="Times New Roman" w:cs="Times New Roman"/>
                <w:sz w:val="20"/>
                <w:szCs w:val="20"/>
              </w:rPr>
              <w:t xml:space="preserve">G-1 </w:t>
            </w:r>
            <w:r w:rsidRPr="004D3AF7">
              <w:rPr>
                <w:rFonts w:ascii="Times New Roman" w:eastAsia="標楷體" w:hAnsi="Times New Roman" w:cs="Times New Roman"/>
                <w:sz w:val="20"/>
                <w:szCs w:val="20"/>
              </w:rPr>
              <w:t>區排常見外來種、表</w:t>
            </w:r>
            <w:r w:rsidRPr="004D3AF7">
              <w:rPr>
                <w:rFonts w:ascii="Times New Roman" w:eastAsia="標楷體" w:hAnsi="Times New Roman" w:cs="Times New Roman"/>
                <w:sz w:val="20"/>
                <w:szCs w:val="20"/>
              </w:rPr>
              <w:t xml:space="preserve">G-2 </w:t>
            </w:r>
            <w:r w:rsidRPr="004D3AF7">
              <w:rPr>
                <w:rFonts w:ascii="Times New Roman" w:eastAsia="標楷體" w:hAnsi="Times New Roman" w:cs="Times New Roman"/>
                <w:sz w:val="20"/>
                <w:szCs w:val="20"/>
              </w:rPr>
              <w:t>區排指標生物</w:t>
            </w:r>
            <w:r w:rsidRPr="004D3AF7">
              <w:rPr>
                <w:rFonts w:ascii="Times New Roman" w:eastAsia="標楷體" w:hAnsi="Times New Roman" w:cs="Times New Roman"/>
                <w:sz w:val="20"/>
                <w:szCs w:val="20"/>
              </w:rPr>
              <w:t>)</w:t>
            </w:r>
          </w:p>
        </w:tc>
        <w:tc>
          <w:tcPr>
            <w:tcW w:w="851" w:type="dxa"/>
            <w:vMerge/>
            <w:tcBorders>
              <w:left w:val="single" w:sz="4" w:space="0" w:color="auto"/>
            </w:tcBorders>
            <w:vAlign w:val="center"/>
          </w:tcPr>
          <w:p w14:paraId="161DC241" w14:textId="77777777" w:rsidR="00BF252C" w:rsidRPr="004D3AF7" w:rsidRDefault="00BF252C" w:rsidP="00C23E8D">
            <w:pPr>
              <w:adjustRightInd w:val="0"/>
              <w:snapToGrid w:val="0"/>
              <w:spacing w:line="0" w:lineRule="atLeast"/>
              <w:rPr>
                <w:rFonts w:ascii="Times New Roman" w:eastAsia="標楷體" w:hAnsi="Times New Roman" w:cs="Times New Roman"/>
                <w:sz w:val="20"/>
                <w:szCs w:val="20"/>
              </w:rPr>
            </w:pPr>
          </w:p>
        </w:tc>
        <w:tc>
          <w:tcPr>
            <w:tcW w:w="4083" w:type="dxa"/>
            <w:vMerge/>
            <w:tcBorders>
              <w:left w:val="single" w:sz="4" w:space="0" w:color="auto"/>
            </w:tcBorders>
          </w:tcPr>
          <w:p w14:paraId="0EB1EEEA" w14:textId="77777777" w:rsidR="00BF252C" w:rsidRPr="004D3AF7" w:rsidRDefault="00BF252C" w:rsidP="00C23E8D">
            <w:pPr>
              <w:adjustRightInd w:val="0"/>
              <w:snapToGrid w:val="0"/>
              <w:spacing w:line="240" w:lineRule="atLeast"/>
              <w:rPr>
                <w:rFonts w:ascii="Times New Roman" w:eastAsia="標楷體" w:hAnsi="Times New Roman" w:cs="Times New Roman"/>
                <w:sz w:val="20"/>
                <w:szCs w:val="20"/>
              </w:rPr>
            </w:pPr>
          </w:p>
        </w:tc>
      </w:tr>
      <w:tr w:rsidR="00BF252C" w:rsidRPr="004D3AF7" w14:paraId="24B4025F" w14:textId="77777777" w:rsidTr="00353361">
        <w:trPr>
          <w:cantSplit/>
          <w:trHeight w:val="327"/>
          <w:jc w:val="center"/>
        </w:trPr>
        <w:tc>
          <w:tcPr>
            <w:tcW w:w="814" w:type="dxa"/>
            <w:vMerge/>
            <w:tcBorders>
              <w:right w:val="single" w:sz="4" w:space="0" w:color="auto"/>
            </w:tcBorders>
            <w:shd w:val="clear" w:color="auto" w:fill="DAEEF3"/>
            <w:tcMar>
              <w:top w:w="28" w:type="dxa"/>
              <w:left w:w="28" w:type="dxa"/>
              <w:bottom w:w="28" w:type="dxa"/>
              <w:right w:w="28" w:type="dxa"/>
            </w:tcMar>
            <w:vAlign w:val="center"/>
          </w:tcPr>
          <w:p w14:paraId="0B46355C"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p>
        </w:tc>
        <w:tc>
          <w:tcPr>
            <w:tcW w:w="680" w:type="dxa"/>
            <w:vMerge/>
            <w:tcBorders>
              <w:left w:val="single" w:sz="4" w:space="0" w:color="auto"/>
            </w:tcBorders>
            <w:shd w:val="clear" w:color="auto" w:fill="DAEEF3"/>
            <w:vAlign w:val="center"/>
          </w:tcPr>
          <w:p w14:paraId="1F79C565"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p>
        </w:tc>
        <w:tc>
          <w:tcPr>
            <w:tcW w:w="4207"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1D96654C" w14:textId="77777777" w:rsidR="00BF252C" w:rsidRPr="004D3AF7" w:rsidRDefault="00BF252C" w:rsidP="00C23E8D">
            <w:pPr>
              <w:adjustRightInd w:val="0"/>
              <w:snapToGrid w:val="0"/>
              <w:spacing w:line="240" w:lineRule="atLeast"/>
              <w:rPr>
                <w:rFonts w:ascii="Times New Roman" w:eastAsia="標楷體" w:hAnsi="Times New Roman" w:cs="Times New Roman"/>
                <w:b/>
                <w:sz w:val="20"/>
                <w:szCs w:val="20"/>
              </w:rPr>
            </w:pPr>
            <w:r w:rsidRPr="004D3AF7">
              <w:rPr>
                <w:rFonts w:ascii="Times New Roman" w:eastAsia="標楷體" w:hAnsi="Times New Roman" w:cs="Times New Roman"/>
                <w:b/>
                <w:sz w:val="20"/>
                <w:szCs w:val="20"/>
              </w:rPr>
              <w:t>生態意義：</w:t>
            </w:r>
            <w:r w:rsidRPr="004D3AF7">
              <w:rPr>
                <w:rFonts w:ascii="Times New Roman" w:eastAsia="標楷體" w:hAnsi="Times New Roman" w:cs="Times New Roman"/>
                <w:sz w:val="20"/>
                <w:szCs w:val="20"/>
              </w:rPr>
              <w:t>檢視現況河川區排生態系統狀況</w:t>
            </w:r>
          </w:p>
        </w:tc>
        <w:tc>
          <w:tcPr>
            <w:tcW w:w="851" w:type="dxa"/>
            <w:vMerge/>
            <w:tcBorders>
              <w:left w:val="single" w:sz="4" w:space="0" w:color="auto"/>
            </w:tcBorders>
            <w:vAlign w:val="center"/>
          </w:tcPr>
          <w:p w14:paraId="2DB8D187" w14:textId="77777777" w:rsidR="00BF252C" w:rsidRPr="004D3AF7" w:rsidRDefault="00BF252C" w:rsidP="00C23E8D">
            <w:pPr>
              <w:adjustRightInd w:val="0"/>
              <w:snapToGrid w:val="0"/>
              <w:spacing w:line="0" w:lineRule="atLeast"/>
              <w:rPr>
                <w:rFonts w:ascii="Times New Roman" w:eastAsia="標楷體" w:hAnsi="Times New Roman" w:cs="Times New Roman"/>
                <w:sz w:val="20"/>
                <w:szCs w:val="20"/>
              </w:rPr>
            </w:pPr>
          </w:p>
        </w:tc>
        <w:tc>
          <w:tcPr>
            <w:tcW w:w="4083" w:type="dxa"/>
            <w:vMerge/>
            <w:tcBorders>
              <w:left w:val="single" w:sz="4" w:space="0" w:color="auto"/>
            </w:tcBorders>
          </w:tcPr>
          <w:p w14:paraId="264AF55F" w14:textId="77777777" w:rsidR="00BF252C" w:rsidRPr="004D3AF7" w:rsidRDefault="00BF252C" w:rsidP="00C23E8D">
            <w:pPr>
              <w:adjustRightInd w:val="0"/>
              <w:snapToGrid w:val="0"/>
              <w:spacing w:line="240" w:lineRule="atLeast"/>
              <w:rPr>
                <w:rFonts w:ascii="Times New Roman" w:eastAsia="標楷體" w:hAnsi="Times New Roman" w:cs="Times New Roman"/>
                <w:sz w:val="20"/>
                <w:szCs w:val="20"/>
              </w:rPr>
            </w:pPr>
          </w:p>
        </w:tc>
      </w:tr>
      <w:tr w:rsidR="00BF252C" w:rsidRPr="004D3AF7" w14:paraId="2E0D573F" w14:textId="77777777" w:rsidTr="00353361">
        <w:trPr>
          <w:cantSplit/>
          <w:trHeight w:val="2526"/>
          <w:jc w:val="center"/>
        </w:trPr>
        <w:tc>
          <w:tcPr>
            <w:tcW w:w="814" w:type="dxa"/>
            <w:vMerge w:val="restart"/>
            <w:tcBorders>
              <w:right w:val="single" w:sz="4" w:space="0" w:color="auto"/>
            </w:tcBorders>
            <w:shd w:val="clear" w:color="auto" w:fill="DAEEF3"/>
            <w:tcMar>
              <w:top w:w="28" w:type="dxa"/>
              <w:left w:w="28" w:type="dxa"/>
              <w:bottom w:w="28" w:type="dxa"/>
              <w:right w:w="28" w:type="dxa"/>
            </w:tcMar>
            <w:vAlign w:val="center"/>
          </w:tcPr>
          <w:p w14:paraId="28CBCD95"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r w:rsidRPr="004D3AF7">
              <w:rPr>
                <w:rFonts w:ascii="Times New Roman" w:eastAsia="標楷體" w:hAnsi="Times New Roman" w:cs="Times New Roman"/>
                <w:b/>
                <w:sz w:val="20"/>
                <w:szCs w:val="20"/>
              </w:rPr>
              <w:t>生態特性</w:t>
            </w:r>
          </w:p>
        </w:tc>
        <w:tc>
          <w:tcPr>
            <w:tcW w:w="680" w:type="dxa"/>
            <w:vMerge w:val="restart"/>
            <w:tcBorders>
              <w:left w:val="single" w:sz="4" w:space="0" w:color="auto"/>
            </w:tcBorders>
            <w:shd w:val="clear" w:color="auto" w:fill="DAEEF3"/>
            <w:vAlign w:val="center"/>
          </w:tcPr>
          <w:p w14:paraId="2D9A8327"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r w:rsidRPr="004D3AF7">
              <w:rPr>
                <w:rFonts w:ascii="Times New Roman" w:eastAsia="標楷體" w:hAnsi="Times New Roman" w:cs="Times New Roman"/>
                <w:sz w:val="20"/>
                <w:szCs w:val="20"/>
              </w:rPr>
              <w:t>(H)</w:t>
            </w:r>
          </w:p>
          <w:p w14:paraId="1BA64796"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r w:rsidRPr="004D3AF7">
              <w:rPr>
                <w:rFonts w:ascii="Times New Roman" w:eastAsia="標楷體" w:hAnsi="Times New Roman" w:cs="Times New Roman"/>
                <w:sz w:val="20"/>
                <w:szCs w:val="20"/>
              </w:rPr>
              <w:t>水域生產者</w:t>
            </w:r>
          </w:p>
        </w:tc>
        <w:tc>
          <w:tcPr>
            <w:tcW w:w="4207"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551505DB" w14:textId="77777777" w:rsidR="00BF252C" w:rsidRPr="004D3AF7" w:rsidRDefault="00BF252C" w:rsidP="00C23E8D">
            <w:pPr>
              <w:adjustRightInd w:val="0"/>
              <w:snapToGrid w:val="0"/>
              <w:spacing w:line="320" w:lineRule="atLeast"/>
              <w:rPr>
                <w:rFonts w:ascii="Times New Roman" w:eastAsia="標楷體" w:hAnsi="Times New Roman" w:cs="Times New Roman"/>
                <w:sz w:val="20"/>
                <w:szCs w:val="20"/>
              </w:rPr>
            </w:pPr>
            <w:r w:rsidRPr="004D3AF7">
              <w:rPr>
                <w:rFonts w:ascii="Times New Roman" w:eastAsia="標楷體" w:hAnsi="Times New Roman" w:cs="Times New Roman"/>
                <w:sz w:val="20"/>
                <w:szCs w:val="20"/>
              </w:rPr>
              <w:t>Q</w:t>
            </w:r>
            <w:r w:rsidRPr="004D3AF7">
              <w:rPr>
                <w:rFonts w:ascii="Times New Roman" w:eastAsia="標楷體" w:hAnsi="Times New Roman" w:cs="Times New Roman"/>
                <w:sz w:val="20"/>
                <w:szCs w:val="20"/>
              </w:rPr>
              <w:t>：您看到的水是什麼顏色</w:t>
            </w:r>
            <w:r w:rsidRPr="004D3AF7">
              <w:rPr>
                <w:rFonts w:ascii="Times New Roman" w:eastAsia="標楷體" w:hAnsi="Times New Roman" w:cs="Times New Roman"/>
                <w:sz w:val="20"/>
                <w:szCs w:val="20"/>
              </w:rPr>
              <w:t xml:space="preserve">? </w:t>
            </w:r>
          </w:p>
          <w:p w14:paraId="228E7D86" w14:textId="77777777" w:rsidR="00BF252C" w:rsidRPr="004D3AF7" w:rsidRDefault="00BF252C" w:rsidP="00C23E8D">
            <w:pPr>
              <w:adjustRightInd w:val="0"/>
              <w:snapToGrid w:val="0"/>
              <w:spacing w:line="320" w:lineRule="atLeast"/>
              <w:rPr>
                <w:rFonts w:ascii="Times New Roman" w:eastAsia="標楷體" w:hAnsi="Times New Roman" w:cs="Times New Roman"/>
                <w:b/>
                <w:sz w:val="20"/>
                <w:szCs w:val="20"/>
              </w:rPr>
            </w:pPr>
            <w:r w:rsidRPr="004D3AF7">
              <w:rPr>
                <w:rFonts w:ascii="Times New Roman" w:eastAsia="標楷體" w:hAnsi="Times New Roman" w:cs="Times New Roman"/>
                <w:b/>
                <w:sz w:val="20"/>
                <w:szCs w:val="20"/>
              </w:rPr>
              <w:t>評分標準：</w:t>
            </w:r>
          </w:p>
          <w:p w14:paraId="4F7244C9" w14:textId="77777777" w:rsidR="00BF252C" w:rsidRPr="004D3AF7" w:rsidRDefault="00BF252C" w:rsidP="00C23E8D">
            <w:pPr>
              <w:adjustRightInd w:val="0"/>
              <w:snapToGrid w:val="0"/>
              <w:spacing w:line="320" w:lineRule="atLeast"/>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水呈現藍色且透明度高：</w:t>
            </w:r>
            <w:r w:rsidRPr="004D3AF7">
              <w:rPr>
                <w:rFonts w:ascii="Times New Roman" w:eastAsia="標楷體" w:hAnsi="Times New Roman" w:cs="Times New Roman"/>
                <w:sz w:val="20"/>
                <w:szCs w:val="20"/>
              </w:rPr>
              <w:t>10</w:t>
            </w:r>
            <w:r w:rsidRPr="004D3AF7">
              <w:rPr>
                <w:rFonts w:ascii="Times New Roman" w:eastAsia="標楷體" w:hAnsi="Times New Roman" w:cs="Times New Roman"/>
                <w:sz w:val="20"/>
                <w:szCs w:val="20"/>
              </w:rPr>
              <w:t>分</w:t>
            </w:r>
          </w:p>
          <w:p w14:paraId="6DC5BB51" w14:textId="13D58B46" w:rsidR="00BF252C" w:rsidRPr="004D3AF7" w:rsidRDefault="00353361" w:rsidP="00C23E8D">
            <w:pPr>
              <w:adjustRightInd w:val="0"/>
              <w:snapToGrid w:val="0"/>
              <w:spacing w:line="320" w:lineRule="atLeast"/>
              <w:rPr>
                <w:rFonts w:ascii="Times New Roman" w:eastAsia="標楷體" w:hAnsi="Times New Roman" w:cs="Times New Roman"/>
                <w:sz w:val="20"/>
                <w:szCs w:val="20"/>
              </w:rPr>
            </w:pPr>
            <w:r w:rsidRPr="006E74F2">
              <w:rPr>
                <w:rFonts w:ascii="Times New Roman" w:hAnsi="Times New Roman"/>
                <w:color w:val="000000" w:themeColor="text1"/>
                <w:sz w:val="32"/>
                <w:szCs w:val="32"/>
              </w:rPr>
              <w:t>■</w:t>
            </w:r>
            <w:r w:rsidR="00BF252C" w:rsidRPr="004D3AF7">
              <w:rPr>
                <w:rFonts w:ascii="Times New Roman" w:eastAsia="標楷體" w:hAnsi="Times New Roman" w:cs="Times New Roman"/>
                <w:sz w:val="20"/>
                <w:szCs w:val="20"/>
              </w:rPr>
              <w:t>水呈現黃色：</w:t>
            </w:r>
            <w:r w:rsidR="00BF252C" w:rsidRPr="004D3AF7">
              <w:rPr>
                <w:rFonts w:ascii="Times New Roman" w:eastAsia="標楷體" w:hAnsi="Times New Roman" w:cs="Times New Roman"/>
                <w:sz w:val="20"/>
                <w:szCs w:val="20"/>
              </w:rPr>
              <w:t>6</w:t>
            </w:r>
            <w:r w:rsidR="00BF252C" w:rsidRPr="004D3AF7">
              <w:rPr>
                <w:rFonts w:ascii="Times New Roman" w:eastAsia="標楷體" w:hAnsi="Times New Roman" w:cs="Times New Roman"/>
                <w:sz w:val="20"/>
                <w:szCs w:val="20"/>
              </w:rPr>
              <w:t>分</w:t>
            </w:r>
          </w:p>
          <w:p w14:paraId="55B00CA2" w14:textId="77777777" w:rsidR="00BF252C" w:rsidRPr="004D3AF7" w:rsidRDefault="00BF252C" w:rsidP="00C23E8D">
            <w:pPr>
              <w:adjustRightInd w:val="0"/>
              <w:snapToGrid w:val="0"/>
              <w:spacing w:line="320" w:lineRule="atLeast"/>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水呈現綠色：</w:t>
            </w:r>
            <w:r w:rsidRPr="004D3AF7">
              <w:rPr>
                <w:rFonts w:ascii="Times New Roman" w:eastAsia="標楷體" w:hAnsi="Times New Roman" w:cs="Times New Roman"/>
                <w:sz w:val="20"/>
                <w:szCs w:val="20"/>
              </w:rPr>
              <w:t>3</w:t>
            </w:r>
            <w:r w:rsidRPr="004D3AF7">
              <w:rPr>
                <w:rFonts w:ascii="Times New Roman" w:eastAsia="標楷體" w:hAnsi="Times New Roman" w:cs="Times New Roman"/>
                <w:sz w:val="20"/>
                <w:szCs w:val="20"/>
              </w:rPr>
              <w:t>分</w:t>
            </w:r>
          </w:p>
          <w:p w14:paraId="5DE18694" w14:textId="77777777" w:rsidR="00BF252C" w:rsidRPr="004D3AF7" w:rsidRDefault="00BF252C" w:rsidP="00C23E8D">
            <w:pPr>
              <w:adjustRightInd w:val="0"/>
              <w:snapToGrid w:val="0"/>
              <w:spacing w:line="320" w:lineRule="atLeast"/>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水呈現其他色：</w:t>
            </w:r>
            <w:r w:rsidRPr="004D3AF7">
              <w:rPr>
                <w:rFonts w:ascii="Times New Roman" w:eastAsia="標楷體" w:hAnsi="Times New Roman" w:cs="Times New Roman"/>
                <w:sz w:val="20"/>
                <w:szCs w:val="20"/>
              </w:rPr>
              <w:t>1</w:t>
            </w:r>
            <w:r w:rsidRPr="004D3AF7">
              <w:rPr>
                <w:rFonts w:ascii="Times New Roman" w:eastAsia="標楷體" w:hAnsi="Times New Roman" w:cs="Times New Roman"/>
                <w:sz w:val="20"/>
                <w:szCs w:val="20"/>
              </w:rPr>
              <w:t>分</w:t>
            </w:r>
          </w:p>
          <w:p w14:paraId="2FF4D2E7" w14:textId="77777777" w:rsidR="00BF252C" w:rsidRPr="004D3AF7" w:rsidRDefault="00BF252C" w:rsidP="00C23E8D">
            <w:pPr>
              <w:adjustRightInd w:val="0"/>
              <w:snapToGrid w:val="0"/>
              <w:spacing w:line="320" w:lineRule="atLeast"/>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水呈現其他色且透明度低：</w:t>
            </w:r>
            <w:r w:rsidRPr="004D3AF7">
              <w:rPr>
                <w:rFonts w:ascii="Times New Roman" w:eastAsia="標楷體" w:hAnsi="Times New Roman" w:cs="Times New Roman"/>
                <w:sz w:val="20"/>
                <w:szCs w:val="20"/>
              </w:rPr>
              <w:t>0</w:t>
            </w:r>
            <w:r w:rsidRPr="004D3AF7">
              <w:rPr>
                <w:rFonts w:ascii="Times New Roman" w:eastAsia="標楷體" w:hAnsi="Times New Roman" w:cs="Times New Roman"/>
                <w:sz w:val="20"/>
                <w:szCs w:val="20"/>
              </w:rPr>
              <w:t>分</w:t>
            </w:r>
          </w:p>
        </w:tc>
        <w:tc>
          <w:tcPr>
            <w:tcW w:w="851" w:type="dxa"/>
            <w:vMerge w:val="restart"/>
            <w:tcBorders>
              <w:left w:val="single" w:sz="4" w:space="0" w:color="auto"/>
            </w:tcBorders>
            <w:vAlign w:val="center"/>
          </w:tcPr>
          <w:p w14:paraId="5E4BBA6A" w14:textId="53E28A7F" w:rsidR="00BF252C" w:rsidRPr="004D3AF7" w:rsidRDefault="00353361" w:rsidP="00C23E8D">
            <w:pPr>
              <w:adjustRightInd w:val="0"/>
              <w:snapToGrid w:val="0"/>
              <w:spacing w:line="0" w:lineRule="atLeast"/>
              <w:rPr>
                <w:rFonts w:ascii="Times New Roman" w:eastAsia="標楷體" w:hAnsi="Times New Roman" w:cs="Times New Roman"/>
                <w:sz w:val="20"/>
                <w:szCs w:val="20"/>
              </w:rPr>
            </w:pPr>
            <w:r>
              <w:rPr>
                <w:rFonts w:ascii="Times New Roman" w:eastAsia="標楷體" w:hAnsi="Times New Roman" w:cs="Times New Roman" w:hint="eastAsia"/>
                <w:sz w:val="20"/>
                <w:szCs w:val="20"/>
              </w:rPr>
              <w:t xml:space="preserve">  6</w:t>
            </w:r>
          </w:p>
        </w:tc>
        <w:tc>
          <w:tcPr>
            <w:tcW w:w="4083" w:type="dxa"/>
            <w:vMerge w:val="restart"/>
            <w:tcBorders>
              <w:left w:val="single" w:sz="4" w:space="0" w:color="auto"/>
            </w:tcBorders>
          </w:tcPr>
          <w:p w14:paraId="1A3B4DD3" w14:textId="2C778CE4" w:rsidR="00BF252C" w:rsidRPr="004D3AF7" w:rsidRDefault="00353361" w:rsidP="00BF252C">
            <w:pPr>
              <w:adjustRightInd w:val="0"/>
              <w:snapToGrid w:val="0"/>
              <w:spacing w:beforeLines="50" w:before="180"/>
              <w:jc w:val="both"/>
              <w:rPr>
                <w:rFonts w:ascii="Times New Roman" w:eastAsia="標楷體" w:hAnsi="Times New Roman" w:cs="Times New Roman"/>
                <w:sz w:val="20"/>
                <w:szCs w:val="20"/>
              </w:rPr>
            </w:pPr>
            <w:r w:rsidRPr="006E74F2">
              <w:rPr>
                <w:rFonts w:ascii="Times New Roman" w:hAnsi="Times New Roman"/>
                <w:color w:val="000000" w:themeColor="text1"/>
                <w:sz w:val="32"/>
                <w:szCs w:val="32"/>
              </w:rPr>
              <w:t>■</w:t>
            </w:r>
            <w:r w:rsidR="00BF252C" w:rsidRPr="004D3AF7">
              <w:rPr>
                <w:rFonts w:ascii="Times New Roman" w:eastAsia="標楷體" w:hAnsi="Times New Roman" w:cs="Times New Roman"/>
                <w:sz w:val="20"/>
                <w:szCs w:val="20"/>
              </w:rPr>
              <w:t>避免施工方法及過程造成濁度升高</w:t>
            </w:r>
          </w:p>
          <w:p w14:paraId="70255EE8" w14:textId="77777777" w:rsidR="00BF252C" w:rsidRPr="004D3AF7" w:rsidRDefault="00BF252C" w:rsidP="00BF252C">
            <w:pPr>
              <w:adjustRightInd w:val="0"/>
              <w:snapToGrid w:val="0"/>
              <w:spacing w:beforeLines="50" w:before="180"/>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調整設計，增加水深</w:t>
            </w:r>
          </w:p>
          <w:p w14:paraId="64B6E084" w14:textId="77777777" w:rsidR="00BF252C" w:rsidRPr="004D3AF7" w:rsidRDefault="00BF252C" w:rsidP="00BF252C">
            <w:pPr>
              <w:adjustRightInd w:val="0"/>
              <w:snapToGrid w:val="0"/>
              <w:spacing w:beforeLines="50" w:before="180"/>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維持水路洪枯流量變動</w:t>
            </w:r>
          </w:p>
          <w:p w14:paraId="56D019EB" w14:textId="77777777" w:rsidR="00BF252C" w:rsidRPr="004D3AF7" w:rsidRDefault="00BF252C" w:rsidP="00BF252C">
            <w:pPr>
              <w:adjustRightInd w:val="0"/>
              <w:snapToGrid w:val="0"/>
              <w:spacing w:beforeLines="50" w:before="180"/>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檢視區域內各事業放流水是否符合放流水標準</w:t>
            </w:r>
          </w:p>
          <w:p w14:paraId="087F30C7" w14:textId="77777777" w:rsidR="00BF252C" w:rsidRPr="004D3AF7" w:rsidRDefault="00BF252C" w:rsidP="00BF252C">
            <w:pPr>
              <w:adjustRightInd w:val="0"/>
              <w:snapToGrid w:val="0"/>
              <w:spacing w:beforeLines="50" w:before="180"/>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增加水流曝氣機會</w:t>
            </w:r>
          </w:p>
          <w:p w14:paraId="127F050F" w14:textId="77777777" w:rsidR="00BF252C" w:rsidRPr="004D3AF7" w:rsidRDefault="00BF252C" w:rsidP="00BF252C">
            <w:pPr>
              <w:adjustRightInd w:val="0"/>
              <w:snapToGrid w:val="0"/>
              <w:spacing w:beforeLines="50" w:before="180"/>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建議進行河川區排情勢調查之簡易水質調查監測</w:t>
            </w:r>
          </w:p>
          <w:p w14:paraId="2DF1BDDB" w14:textId="77777777" w:rsidR="00BF252C" w:rsidRPr="004D3AF7" w:rsidRDefault="00BF252C" w:rsidP="00BF252C">
            <w:pPr>
              <w:adjustRightInd w:val="0"/>
              <w:snapToGrid w:val="0"/>
              <w:spacing w:beforeLines="50" w:before="180"/>
              <w:jc w:val="both"/>
              <w:rPr>
                <w:rFonts w:ascii="Times New Roman" w:eastAsia="標楷體" w:hAnsi="Times New Roman" w:cs="Times New Roman"/>
                <w:sz w:val="20"/>
                <w:szCs w:val="20"/>
              </w:rPr>
            </w:pP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其他</w:t>
            </w:r>
            <w:r w:rsidRPr="004D3AF7">
              <w:rPr>
                <w:rFonts w:ascii="Times New Roman" w:eastAsia="標楷體" w:hAnsi="Times New Roman" w:cs="Times New Roman"/>
                <w:sz w:val="20"/>
                <w:szCs w:val="20"/>
              </w:rPr>
              <w:t>______________</w:t>
            </w:r>
          </w:p>
        </w:tc>
      </w:tr>
      <w:tr w:rsidR="00BF252C" w:rsidRPr="004D3AF7" w14:paraId="65C88BF2" w14:textId="77777777" w:rsidTr="00353361">
        <w:trPr>
          <w:cantSplit/>
          <w:trHeight w:val="396"/>
          <w:jc w:val="center"/>
        </w:trPr>
        <w:tc>
          <w:tcPr>
            <w:tcW w:w="814" w:type="dxa"/>
            <w:vMerge/>
            <w:tcBorders>
              <w:right w:val="single" w:sz="4" w:space="0" w:color="auto"/>
            </w:tcBorders>
            <w:shd w:val="clear" w:color="auto" w:fill="DAEEF3"/>
            <w:tcMar>
              <w:top w:w="28" w:type="dxa"/>
              <w:left w:w="28" w:type="dxa"/>
              <w:bottom w:w="28" w:type="dxa"/>
              <w:right w:w="28" w:type="dxa"/>
            </w:tcMar>
            <w:vAlign w:val="center"/>
          </w:tcPr>
          <w:p w14:paraId="50D8D9D0"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p>
        </w:tc>
        <w:tc>
          <w:tcPr>
            <w:tcW w:w="680" w:type="dxa"/>
            <w:vMerge/>
            <w:tcBorders>
              <w:left w:val="single" w:sz="4" w:space="0" w:color="auto"/>
            </w:tcBorders>
            <w:shd w:val="clear" w:color="auto" w:fill="DAEEF3"/>
            <w:vAlign w:val="center"/>
          </w:tcPr>
          <w:p w14:paraId="2A28D6CE"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p>
        </w:tc>
        <w:tc>
          <w:tcPr>
            <w:tcW w:w="4207"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7BC5794B" w14:textId="77777777" w:rsidR="00BF252C" w:rsidRPr="004D3AF7" w:rsidRDefault="00BF252C" w:rsidP="00C23E8D">
            <w:pPr>
              <w:adjustRightInd w:val="0"/>
              <w:snapToGrid w:val="0"/>
              <w:spacing w:line="240" w:lineRule="atLeast"/>
              <w:rPr>
                <w:rFonts w:ascii="Times New Roman" w:eastAsia="標楷體" w:hAnsi="Times New Roman" w:cs="Times New Roman"/>
                <w:b/>
                <w:sz w:val="20"/>
                <w:szCs w:val="20"/>
              </w:rPr>
            </w:pPr>
            <w:r w:rsidRPr="004D3AF7">
              <w:rPr>
                <w:rFonts w:ascii="Times New Roman" w:eastAsia="標楷體" w:hAnsi="Times New Roman" w:cs="Times New Roman"/>
                <w:b/>
                <w:sz w:val="20"/>
                <w:szCs w:val="20"/>
              </w:rPr>
              <w:t>生態意義：</w:t>
            </w:r>
            <w:r w:rsidRPr="004D3AF7">
              <w:rPr>
                <w:rFonts w:ascii="Times New Roman" w:eastAsia="標楷體" w:hAnsi="Times New Roman" w:cs="Times New Roman"/>
                <w:sz w:val="20"/>
                <w:szCs w:val="20"/>
              </w:rPr>
              <w:t>檢視水體中藻類及浮游生物</w:t>
            </w: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生產者</w:t>
            </w:r>
            <w:r w:rsidRPr="004D3AF7">
              <w:rPr>
                <w:rFonts w:ascii="Times New Roman" w:eastAsia="標楷體" w:hAnsi="Times New Roman" w:cs="Times New Roman"/>
                <w:sz w:val="20"/>
                <w:szCs w:val="20"/>
              </w:rPr>
              <w:t>)</w:t>
            </w:r>
            <w:r w:rsidRPr="004D3AF7">
              <w:rPr>
                <w:rFonts w:ascii="Times New Roman" w:eastAsia="標楷體" w:hAnsi="Times New Roman" w:cs="Times New Roman"/>
                <w:sz w:val="20"/>
                <w:szCs w:val="20"/>
              </w:rPr>
              <w:t>的含量及種類</w:t>
            </w:r>
          </w:p>
        </w:tc>
        <w:tc>
          <w:tcPr>
            <w:tcW w:w="851" w:type="dxa"/>
            <w:vMerge/>
            <w:tcBorders>
              <w:left w:val="single" w:sz="4" w:space="0" w:color="auto"/>
            </w:tcBorders>
            <w:vAlign w:val="center"/>
          </w:tcPr>
          <w:p w14:paraId="61CB37FE" w14:textId="77777777" w:rsidR="00BF252C" w:rsidRPr="004D3AF7" w:rsidRDefault="00BF252C" w:rsidP="00C23E8D">
            <w:pPr>
              <w:adjustRightInd w:val="0"/>
              <w:snapToGrid w:val="0"/>
              <w:spacing w:line="0" w:lineRule="atLeast"/>
              <w:rPr>
                <w:rFonts w:ascii="Times New Roman" w:eastAsia="標楷體" w:hAnsi="Times New Roman" w:cs="Times New Roman"/>
                <w:sz w:val="20"/>
                <w:szCs w:val="20"/>
              </w:rPr>
            </w:pPr>
          </w:p>
        </w:tc>
        <w:tc>
          <w:tcPr>
            <w:tcW w:w="4083" w:type="dxa"/>
            <w:vMerge/>
            <w:tcBorders>
              <w:left w:val="single" w:sz="4" w:space="0" w:color="auto"/>
            </w:tcBorders>
          </w:tcPr>
          <w:p w14:paraId="4C2FEDF4" w14:textId="77777777" w:rsidR="00BF252C" w:rsidRPr="004D3AF7" w:rsidRDefault="00BF252C" w:rsidP="00C23E8D">
            <w:pPr>
              <w:adjustRightInd w:val="0"/>
              <w:snapToGrid w:val="0"/>
              <w:spacing w:line="240" w:lineRule="atLeast"/>
              <w:rPr>
                <w:rFonts w:ascii="Times New Roman" w:eastAsia="標楷體" w:hAnsi="Times New Roman" w:cs="Times New Roman"/>
                <w:sz w:val="20"/>
                <w:szCs w:val="20"/>
              </w:rPr>
            </w:pPr>
          </w:p>
        </w:tc>
      </w:tr>
      <w:tr w:rsidR="00BF252C" w:rsidRPr="004D3AF7" w14:paraId="29AD9003" w14:textId="77777777" w:rsidTr="00353361">
        <w:trPr>
          <w:cantSplit/>
          <w:trHeight w:hRule="exact" w:val="2676"/>
          <w:jc w:val="center"/>
        </w:trPr>
        <w:tc>
          <w:tcPr>
            <w:tcW w:w="1494" w:type="dxa"/>
            <w:gridSpan w:val="2"/>
            <w:tcBorders>
              <w:bottom w:val="single" w:sz="4" w:space="0" w:color="auto"/>
            </w:tcBorders>
            <w:shd w:val="clear" w:color="auto" w:fill="DAEEF3"/>
            <w:tcMar>
              <w:top w:w="28" w:type="dxa"/>
              <w:left w:w="28" w:type="dxa"/>
              <w:bottom w:w="28" w:type="dxa"/>
              <w:right w:w="28" w:type="dxa"/>
            </w:tcMar>
            <w:vAlign w:val="center"/>
          </w:tcPr>
          <w:p w14:paraId="59ADA8BE" w14:textId="77777777" w:rsidR="00BF252C" w:rsidRPr="004D3AF7" w:rsidRDefault="00BF252C" w:rsidP="00C23E8D">
            <w:pPr>
              <w:adjustRightInd w:val="0"/>
              <w:snapToGrid w:val="0"/>
              <w:spacing w:line="0" w:lineRule="atLeast"/>
              <w:jc w:val="center"/>
              <w:rPr>
                <w:rFonts w:ascii="Times New Roman" w:eastAsia="標楷體" w:hAnsi="Times New Roman" w:cs="Times New Roman"/>
                <w:b/>
                <w:sz w:val="20"/>
                <w:szCs w:val="20"/>
              </w:rPr>
            </w:pPr>
            <w:r w:rsidRPr="004D3AF7">
              <w:rPr>
                <w:rFonts w:ascii="Times New Roman" w:eastAsia="標楷體" w:hAnsi="Times New Roman" w:cs="Times New Roman"/>
                <w:b/>
                <w:sz w:val="20"/>
                <w:szCs w:val="20"/>
              </w:rPr>
              <w:t>綜合</w:t>
            </w:r>
          </w:p>
          <w:p w14:paraId="762F5517" w14:textId="77777777" w:rsidR="00BF252C" w:rsidRPr="004D3AF7" w:rsidRDefault="00BF252C" w:rsidP="00C23E8D">
            <w:pPr>
              <w:adjustRightInd w:val="0"/>
              <w:snapToGrid w:val="0"/>
              <w:spacing w:line="0" w:lineRule="atLeast"/>
              <w:jc w:val="center"/>
              <w:rPr>
                <w:rFonts w:ascii="Times New Roman" w:eastAsia="標楷體" w:hAnsi="Times New Roman" w:cs="Times New Roman"/>
                <w:sz w:val="20"/>
                <w:szCs w:val="20"/>
              </w:rPr>
            </w:pPr>
            <w:r w:rsidRPr="004D3AF7">
              <w:rPr>
                <w:rFonts w:ascii="Times New Roman" w:eastAsia="標楷體" w:hAnsi="Times New Roman" w:cs="Times New Roman"/>
                <w:b/>
                <w:sz w:val="20"/>
                <w:szCs w:val="20"/>
              </w:rPr>
              <w:t>評價</w:t>
            </w:r>
          </w:p>
        </w:tc>
        <w:tc>
          <w:tcPr>
            <w:tcW w:w="4207"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10E04BEB" w14:textId="22DA06B0" w:rsidR="00BF252C" w:rsidRPr="004D3AF7" w:rsidRDefault="00BF252C" w:rsidP="00C23E8D">
            <w:pPr>
              <w:adjustRightInd w:val="0"/>
              <w:snapToGrid w:val="0"/>
              <w:spacing w:line="440" w:lineRule="atLeast"/>
              <w:ind w:leftChars="100" w:left="240"/>
              <w:jc w:val="both"/>
              <w:rPr>
                <w:rFonts w:ascii="Times New Roman" w:eastAsia="標楷體" w:hAnsi="Times New Roman" w:cs="Times New Roman"/>
                <w:b/>
                <w:sz w:val="20"/>
                <w:szCs w:val="20"/>
                <w:u w:val="single"/>
              </w:rPr>
            </w:pPr>
            <w:r w:rsidRPr="004D3AF7">
              <w:rPr>
                <w:rFonts w:ascii="Times New Roman" w:eastAsia="標楷體" w:hAnsi="Times New Roman" w:cs="Times New Roman"/>
                <w:b/>
                <w:sz w:val="20"/>
                <w:szCs w:val="20"/>
              </w:rPr>
              <w:t>水的特性項總分</w:t>
            </w:r>
            <w:r w:rsidRPr="004D3AF7">
              <w:rPr>
                <w:rFonts w:ascii="Times New Roman" w:eastAsia="標楷體" w:hAnsi="Times New Roman" w:cs="Times New Roman"/>
                <w:b/>
                <w:sz w:val="20"/>
                <w:szCs w:val="20"/>
              </w:rPr>
              <w:t xml:space="preserve"> = A+B+C = </w:t>
            </w:r>
            <w:r w:rsidR="00432B5F">
              <w:rPr>
                <w:rFonts w:ascii="Times New Roman" w:eastAsia="標楷體" w:hAnsi="Times New Roman" w:cs="Times New Roman"/>
                <w:b/>
                <w:sz w:val="20"/>
                <w:szCs w:val="20"/>
                <w:u w:val="single"/>
              </w:rPr>
              <w:t xml:space="preserve"> </w:t>
            </w:r>
            <w:r w:rsidR="00353361">
              <w:rPr>
                <w:rFonts w:ascii="Times New Roman" w:eastAsia="標楷體" w:hAnsi="Times New Roman" w:cs="Times New Roman" w:hint="eastAsia"/>
                <w:b/>
                <w:sz w:val="20"/>
                <w:szCs w:val="20"/>
                <w:u w:val="single"/>
              </w:rPr>
              <w:t>10</w:t>
            </w:r>
            <w:r w:rsidRPr="004D3AF7">
              <w:rPr>
                <w:rFonts w:ascii="Times New Roman" w:eastAsia="標楷體" w:hAnsi="Times New Roman" w:cs="Times New Roman"/>
                <w:b/>
                <w:sz w:val="20"/>
                <w:szCs w:val="20"/>
              </w:rPr>
              <w:t xml:space="preserve"> (</w:t>
            </w:r>
            <w:r w:rsidRPr="004D3AF7">
              <w:rPr>
                <w:rFonts w:ascii="Times New Roman" w:eastAsia="標楷體" w:hAnsi="Times New Roman" w:cs="Times New Roman"/>
                <w:b/>
                <w:sz w:val="20"/>
                <w:szCs w:val="20"/>
              </w:rPr>
              <w:t>總分</w:t>
            </w:r>
            <w:r w:rsidRPr="004D3AF7">
              <w:rPr>
                <w:rFonts w:ascii="Times New Roman" w:eastAsia="標楷體" w:hAnsi="Times New Roman" w:cs="Times New Roman"/>
                <w:b/>
                <w:sz w:val="20"/>
                <w:szCs w:val="20"/>
              </w:rPr>
              <w:t>30</w:t>
            </w:r>
            <w:r w:rsidRPr="004D3AF7">
              <w:rPr>
                <w:rFonts w:ascii="Times New Roman" w:eastAsia="標楷體" w:hAnsi="Times New Roman" w:cs="Times New Roman"/>
                <w:b/>
                <w:sz w:val="20"/>
                <w:szCs w:val="20"/>
              </w:rPr>
              <w:t>分</w:t>
            </w:r>
            <w:r w:rsidRPr="004D3AF7">
              <w:rPr>
                <w:rFonts w:ascii="Times New Roman" w:eastAsia="標楷體" w:hAnsi="Times New Roman" w:cs="Times New Roman"/>
                <w:b/>
                <w:sz w:val="20"/>
                <w:szCs w:val="20"/>
              </w:rPr>
              <w:t>)</w:t>
            </w:r>
          </w:p>
          <w:p w14:paraId="07CD33E4" w14:textId="6954D978" w:rsidR="00BF252C" w:rsidRPr="004D3AF7" w:rsidRDefault="00BF252C" w:rsidP="00C23E8D">
            <w:pPr>
              <w:adjustRightInd w:val="0"/>
              <w:snapToGrid w:val="0"/>
              <w:spacing w:line="440" w:lineRule="atLeast"/>
              <w:ind w:leftChars="100" w:left="240"/>
              <w:jc w:val="both"/>
              <w:rPr>
                <w:rFonts w:ascii="Times New Roman" w:eastAsia="標楷體" w:hAnsi="Times New Roman" w:cs="Times New Roman"/>
                <w:b/>
                <w:sz w:val="20"/>
                <w:szCs w:val="20"/>
                <w:u w:val="single"/>
              </w:rPr>
            </w:pPr>
            <w:r w:rsidRPr="004D3AF7">
              <w:rPr>
                <w:rFonts w:ascii="Times New Roman" w:eastAsia="標楷體" w:hAnsi="Times New Roman" w:cs="Times New Roman"/>
                <w:b/>
                <w:sz w:val="20"/>
                <w:szCs w:val="20"/>
              </w:rPr>
              <w:t>水陸域過渡帶及底質特性項總分</w:t>
            </w:r>
            <w:r w:rsidRPr="004D3AF7">
              <w:rPr>
                <w:rFonts w:ascii="Times New Roman" w:eastAsia="標楷體" w:hAnsi="Times New Roman" w:cs="Times New Roman"/>
                <w:b/>
                <w:sz w:val="20"/>
                <w:szCs w:val="20"/>
              </w:rPr>
              <w:t xml:space="preserve"> = D+E+F = </w:t>
            </w:r>
            <w:r w:rsidRPr="004D3AF7">
              <w:rPr>
                <w:rFonts w:ascii="Times New Roman" w:eastAsia="標楷體" w:hAnsi="Times New Roman" w:cs="Times New Roman"/>
                <w:b/>
                <w:sz w:val="20"/>
                <w:szCs w:val="20"/>
                <w:u w:val="single"/>
              </w:rPr>
              <w:t xml:space="preserve">      </w:t>
            </w:r>
            <w:r w:rsidRPr="004D3AF7">
              <w:rPr>
                <w:rFonts w:ascii="Times New Roman" w:eastAsia="標楷體" w:hAnsi="Times New Roman" w:cs="Times New Roman"/>
                <w:b/>
                <w:sz w:val="20"/>
                <w:szCs w:val="20"/>
              </w:rPr>
              <w:t xml:space="preserve"> </w:t>
            </w:r>
            <w:r w:rsidR="00353361" w:rsidRPr="004D3AF7">
              <w:rPr>
                <w:rFonts w:ascii="Times New Roman" w:eastAsia="標楷體" w:hAnsi="Times New Roman" w:cs="Times New Roman"/>
                <w:b/>
                <w:sz w:val="20"/>
                <w:szCs w:val="20"/>
              </w:rPr>
              <w:t xml:space="preserve"> </w:t>
            </w:r>
            <w:r w:rsidR="00353361" w:rsidRPr="004D3AF7">
              <w:rPr>
                <w:rFonts w:ascii="Times New Roman" w:eastAsia="標楷體" w:hAnsi="Times New Roman" w:cs="Times New Roman"/>
                <w:b/>
                <w:sz w:val="20"/>
                <w:szCs w:val="20"/>
                <w:u w:val="single"/>
              </w:rPr>
              <w:t xml:space="preserve">      </w:t>
            </w:r>
            <w:r w:rsidR="00353361">
              <w:rPr>
                <w:rFonts w:ascii="Times New Roman" w:eastAsia="標楷體" w:hAnsi="Times New Roman" w:cs="Times New Roman" w:hint="eastAsia"/>
                <w:b/>
                <w:sz w:val="20"/>
                <w:szCs w:val="20"/>
                <w:u w:val="single"/>
              </w:rPr>
              <w:t xml:space="preserve">    7 </w:t>
            </w:r>
            <w:r w:rsidRPr="004D3AF7">
              <w:rPr>
                <w:rFonts w:ascii="Times New Roman" w:eastAsia="標楷體" w:hAnsi="Times New Roman" w:cs="Times New Roman"/>
                <w:b/>
                <w:sz w:val="20"/>
                <w:szCs w:val="20"/>
              </w:rPr>
              <w:t>(</w:t>
            </w:r>
            <w:r w:rsidRPr="004D3AF7">
              <w:rPr>
                <w:rFonts w:ascii="Times New Roman" w:eastAsia="標楷體" w:hAnsi="Times New Roman" w:cs="Times New Roman"/>
                <w:b/>
                <w:sz w:val="20"/>
                <w:szCs w:val="20"/>
              </w:rPr>
              <w:t>總分</w:t>
            </w:r>
            <w:r w:rsidRPr="004D3AF7">
              <w:rPr>
                <w:rFonts w:ascii="Times New Roman" w:eastAsia="標楷體" w:hAnsi="Times New Roman" w:cs="Times New Roman"/>
                <w:b/>
                <w:sz w:val="20"/>
                <w:szCs w:val="20"/>
              </w:rPr>
              <w:t>30</w:t>
            </w:r>
            <w:r w:rsidRPr="004D3AF7">
              <w:rPr>
                <w:rFonts w:ascii="Times New Roman" w:eastAsia="標楷體" w:hAnsi="Times New Roman" w:cs="Times New Roman"/>
                <w:b/>
                <w:sz w:val="20"/>
                <w:szCs w:val="20"/>
              </w:rPr>
              <w:t>分</w:t>
            </w:r>
            <w:r w:rsidRPr="004D3AF7">
              <w:rPr>
                <w:rFonts w:ascii="Times New Roman" w:eastAsia="標楷體" w:hAnsi="Times New Roman" w:cs="Times New Roman"/>
                <w:b/>
                <w:sz w:val="20"/>
                <w:szCs w:val="20"/>
              </w:rPr>
              <w:t>)</w:t>
            </w:r>
          </w:p>
          <w:p w14:paraId="664C6A2C" w14:textId="3ED28A51" w:rsidR="00BF252C" w:rsidRPr="004D3AF7" w:rsidRDefault="00BF252C" w:rsidP="00C23E8D">
            <w:pPr>
              <w:adjustRightInd w:val="0"/>
              <w:snapToGrid w:val="0"/>
              <w:spacing w:line="440" w:lineRule="atLeast"/>
              <w:ind w:leftChars="100" w:left="240"/>
              <w:jc w:val="both"/>
              <w:rPr>
                <w:rFonts w:ascii="Times New Roman" w:eastAsia="標楷體" w:hAnsi="Times New Roman" w:cs="Times New Roman"/>
                <w:b/>
                <w:color w:val="FF0000"/>
                <w:sz w:val="20"/>
                <w:szCs w:val="20"/>
                <w:u w:val="single"/>
              </w:rPr>
            </w:pPr>
            <w:r w:rsidRPr="004D3AF7">
              <w:rPr>
                <w:rFonts w:ascii="Times New Roman" w:eastAsia="標楷體" w:hAnsi="Times New Roman" w:cs="Times New Roman"/>
                <w:b/>
                <w:sz w:val="20"/>
                <w:szCs w:val="20"/>
              </w:rPr>
              <w:t>生態特性項總分</w:t>
            </w:r>
            <w:r w:rsidRPr="004D3AF7">
              <w:rPr>
                <w:rFonts w:ascii="Times New Roman" w:eastAsia="標楷體" w:hAnsi="Times New Roman" w:cs="Times New Roman"/>
                <w:b/>
                <w:sz w:val="20"/>
                <w:szCs w:val="20"/>
              </w:rPr>
              <w:t xml:space="preserve"> = G+H = </w:t>
            </w:r>
            <w:r w:rsidRPr="004D3AF7">
              <w:rPr>
                <w:rFonts w:ascii="Times New Roman" w:eastAsia="標楷體" w:hAnsi="Times New Roman" w:cs="Times New Roman"/>
                <w:b/>
                <w:sz w:val="20"/>
                <w:szCs w:val="20"/>
                <w:u w:val="single"/>
              </w:rPr>
              <w:t xml:space="preserve"> </w:t>
            </w:r>
            <w:r w:rsidR="00353361">
              <w:rPr>
                <w:rFonts w:ascii="Times New Roman" w:eastAsia="標楷體" w:hAnsi="Times New Roman" w:cs="Times New Roman" w:hint="eastAsia"/>
                <w:b/>
                <w:sz w:val="20"/>
                <w:szCs w:val="20"/>
                <w:u w:val="single"/>
              </w:rPr>
              <w:t>10</w:t>
            </w:r>
            <w:r w:rsidR="00432B5F">
              <w:rPr>
                <w:rFonts w:ascii="Times New Roman" w:eastAsia="標楷體" w:hAnsi="Times New Roman" w:cs="Times New Roman" w:hint="eastAsia"/>
                <w:b/>
                <w:sz w:val="20"/>
                <w:szCs w:val="20"/>
                <w:u w:val="single"/>
              </w:rPr>
              <w:t xml:space="preserve"> </w:t>
            </w:r>
            <w:r w:rsidRPr="004D3AF7">
              <w:rPr>
                <w:rFonts w:ascii="Times New Roman" w:eastAsia="標楷體" w:hAnsi="Times New Roman" w:cs="Times New Roman"/>
                <w:b/>
                <w:sz w:val="20"/>
                <w:szCs w:val="20"/>
              </w:rPr>
              <w:t xml:space="preserve"> (</w:t>
            </w:r>
            <w:r w:rsidRPr="004D3AF7">
              <w:rPr>
                <w:rFonts w:ascii="Times New Roman" w:eastAsia="標楷體" w:hAnsi="Times New Roman" w:cs="Times New Roman"/>
                <w:b/>
                <w:sz w:val="20"/>
                <w:szCs w:val="20"/>
              </w:rPr>
              <w:t>總分</w:t>
            </w:r>
            <w:r w:rsidRPr="004D3AF7">
              <w:rPr>
                <w:rFonts w:ascii="Times New Roman" w:eastAsia="標楷體" w:hAnsi="Times New Roman" w:cs="Times New Roman"/>
                <w:b/>
                <w:sz w:val="20"/>
                <w:szCs w:val="20"/>
              </w:rPr>
              <w:t>20</w:t>
            </w:r>
            <w:r w:rsidRPr="004D3AF7">
              <w:rPr>
                <w:rFonts w:ascii="Times New Roman" w:eastAsia="標楷體" w:hAnsi="Times New Roman" w:cs="Times New Roman"/>
                <w:b/>
                <w:sz w:val="20"/>
                <w:szCs w:val="20"/>
              </w:rPr>
              <w:t>分</w:t>
            </w:r>
            <w:r w:rsidRPr="004D3AF7">
              <w:rPr>
                <w:rFonts w:ascii="Times New Roman" w:eastAsia="標楷體" w:hAnsi="Times New Roman" w:cs="Times New Roman"/>
                <w:b/>
                <w:sz w:val="20"/>
                <w:szCs w:val="20"/>
              </w:rPr>
              <w:t>)</w:t>
            </w:r>
          </w:p>
        </w:tc>
        <w:tc>
          <w:tcPr>
            <w:tcW w:w="4934" w:type="dxa"/>
            <w:gridSpan w:val="2"/>
            <w:tcBorders>
              <w:left w:val="single" w:sz="4" w:space="0" w:color="auto"/>
              <w:bottom w:val="single" w:sz="4" w:space="0" w:color="auto"/>
            </w:tcBorders>
            <w:shd w:val="clear" w:color="auto" w:fill="EEECE1"/>
            <w:vAlign w:val="center"/>
          </w:tcPr>
          <w:p w14:paraId="1C920A9B" w14:textId="66F58081" w:rsidR="00BF252C" w:rsidRPr="004D3AF7" w:rsidRDefault="00BF252C" w:rsidP="00C23E8D">
            <w:pPr>
              <w:adjustRightInd w:val="0"/>
              <w:snapToGrid w:val="0"/>
              <w:spacing w:line="240" w:lineRule="atLeast"/>
              <w:rPr>
                <w:rFonts w:ascii="Times New Roman" w:eastAsia="標楷體" w:hAnsi="Times New Roman" w:cs="Times New Roman"/>
                <w:sz w:val="20"/>
                <w:szCs w:val="20"/>
              </w:rPr>
            </w:pPr>
            <w:r w:rsidRPr="004D3AF7">
              <w:rPr>
                <w:rFonts w:ascii="Times New Roman" w:eastAsia="標楷體" w:hAnsi="Times New Roman" w:cs="Times New Roman"/>
                <w:b/>
                <w:sz w:val="20"/>
                <w:szCs w:val="20"/>
              </w:rPr>
              <w:t>總和</w:t>
            </w:r>
            <w:r w:rsidRPr="004D3AF7">
              <w:rPr>
                <w:rFonts w:ascii="Times New Roman" w:eastAsia="標楷體" w:hAnsi="Times New Roman" w:cs="Times New Roman"/>
                <w:b/>
                <w:sz w:val="20"/>
                <w:szCs w:val="20"/>
              </w:rPr>
              <w:t>=</w:t>
            </w:r>
            <w:r w:rsidRPr="004D3AF7">
              <w:rPr>
                <w:rFonts w:ascii="Times New Roman" w:eastAsia="標楷體" w:hAnsi="Times New Roman" w:cs="Times New Roman"/>
                <w:b/>
                <w:sz w:val="20"/>
                <w:szCs w:val="20"/>
                <w:u w:val="single"/>
              </w:rPr>
              <w:t xml:space="preserve">    </w:t>
            </w:r>
            <w:r w:rsidR="00353361">
              <w:rPr>
                <w:rFonts w:ascii="Times New Roman" w:eastAsia="標楷體" w:hAnsi="Times New Roman" w:cs="Times New Roman" w:hint="eastAsia"/>
                <w:b/>
                <w:sz w:val="20"/>
                <w:szCs w:val="20"/>
                <w:u w:val="single"/>
              </w:rPr>
              <w:t>27</w:t>
            </w:r>
            <w:r w:rsidRPr="004D3AF7">
              <w:rPr>
                <w:rFonts w:ascii="Times New Roman" w:eastAsia="標楷體" w:hAnsi="Times New Roman" w:cs="Times New Roman"/>
                <w:b/>
                <w:sz w:val="20"/>
                <w:szCs w:val="20"/>
                <w:u w:val="single"/>
              </w:rPr>
              <w:t xml:space="preserve">    </w:t>
            </w:r>
            <w:r w:rsidRPr="004D3AF7">
              <w:rPr>
                <w:rFonts w:ascii="Times New Roman" w:eastAsia="標楷體" w:hAnsi="Times New Roman" w:cs="Times New Roman"/>
                <w:b/>
                <w:sz w:val="20"/>
                <w:szCs w:val="20"/>
              </w:rPr>
              <w:t xml:space="preserve"> (</w:t>
            </w:r>
            <w:r w:rsidRPr="004D3AF7">
              <w:rPr>
                <w:rFonts w:ascii="Times New Roman" w:eastAsia="標楷體" w:hAnsi="Times New Roman" w:cs="Times New Roman"/>
                <w:b/>
                <w:sz w:val="20"/>
                <w:szCs w:val="20"/>
              </w:rPr>
              <w:t>總分</w:t>
            </w:r>
            <w:r w:rsidRPr="004D3AF7">
              <w:rPr>
                <w:rFonts w:ascii="Times New Roman" w:eastAsia="標楷體" w:hAnsi="Times New Roman" w:cs="Times New Roman"/>
                <w:b/>
                <w:sz w:val="20"/>
                <w:szCs w:val="20"/>
              </w:rPr>
              <w:t>80</w:t>
            </w:r>
            <w:r w:rsidRPr="004D3AF7">
              <w:rPr>
                <w:rFonts w:ascii="Times New Roman" w:eastAsia="標楷體" w:hAnsi="Times New Roman" w:cs="Times New Roman"/>
                <w:b/>
                <w:sz w:val="20"/>
                <w:szCs w:val="20"/>
              </w:rPr>
              <w:t>分</w:t>
            </w:r>
            <w:r w:rsidRPr="004D3AF7">
              <w:rPr>
                <w:rFonts w:ascii="Times New Roman" w:eastAsia="標楷體" w:hAnsi="Times New Roman" w:cs="Times New Roman"/>
                <w:b/>
                <w:sz w:val="20"/>
                <w:szCs w:val="20"/>
              </w:rPr>
              <w:t>)</w:t>
            </w:r>
          </w:p>
        </w:tc>
      </w:tr>
    </w:tbl>
    <w:p w14:paraId="027A834F" w14:textId="77777777" w:rsidR="00BF252C" w:rsidRDefault="00BF252C" w:rsidP="00BF252C"/>
    <w:p w14:paraId="310C145D" w14:textId="77777777" w:rsidR="00BF252C" w:rsidRDefault="00BF252C" w:rsidP="00BF252C">
      <w:pPr>
        <w:widowControl/>
      </w:pPr>
      <w:r>
        <w:br w:type="page"/>
      </w:r>
    </w:p>
    <w:p w14:paraId="51051B6B" w14:textId="5D72E6E0" w:rsidR="007145DC" w:rsidRPr="006B37F9" w:rsidRDefault="007145DC" w:rsidP="007145DC">
      <w:pPr>
        <w:widowControl/>
        <w:rPr>
          <w:rFonts w:ascii="Times New Roman" w:eastAsia="標楷體" w:hAnsi="Times New Roman" w:cs="Times New Roman"/>
          <w:b/>
          <w:sz w:val="28"/>
          <w:szCs w:val="28"/>
        </w:rPr>
      </w:pPr>
      <w:r w:rsidRPr="003C47D5">
        <w:rPr>
          <w:rFonts w:ascii="Times New Roman" w:eastAsia="標楷體" w:hAnsi="Times New Roman" w:cs="Times New Roman"/>
          <w:sz w:val="28"/>
          <w:szCs w:val="28"/>
        </w:rPr>
        <w:lastRenderedPageBreak/>
        <w:t>表</w:t>
      </w:r>
      <w:r w:rsidRPr="003C47D5">
        <w:rPr>
          <w:rFonts w:ascii="Times New Roman" w:eastAsia="標楷體" w:hAnsi="Times New Roman" w:cs="Times New Roman"/>
          <w:sz w:val="28"/>
          <w:szCs w:val="28"/>
        </w:rPr>
        <w:t xml:space="preserve"> </w:t>
      </w:r>
      <w:r w:rsidR="00353361">
        <w:rPr>
          <w:rFonts w:ascii="Times New Roman" w:eastAsia="標楷體" w:hAnsi="Times New Roman" w:cs="Times New Roman" w:hint="eastAsia"/>
          <w:sz w:val="28"/>
          <w:szCs w:val="28"/>
        </w:rPr>
        <w:t>2</w:t>
      </w:r>
      <w:r w:rsidRPr="003C47D5">
        <w:rPr>
          <w:rFonts w:ascii="Times New Roman" w:eastAsia="標楷體" w:hAnsi="Times New Roman" w:cs="Times New Roman"/>
          <w:bCs/>
          <w:sz w:val="28"/>
          <w:szCs w:val="28"/>
        </w:rPr>
        <w:t>、</w:t>
      </w:r>
      <w:r w:rsidRPr="006B37F9">
        <w:rPr>
          <w:rFonts w:ascii="Times New Roman" w:eastAsia="標楷體" w:hAnsi="Times New Roman" w:cs="Times New Roman"/>
          <w:b/>
          <w:sz w:val="28"/>
          <w:szCs w:val="28"/>
        </w:rPr>
        <w:t>生態檢核進度工作月報表</w:t>
      </w:r>
    </w:p>
    <w:p w14:paraId="4BF9B48F" w14:textId="77777777" w:rsidR="007145DC" w:rsidRPr="004D3AF7" w:rsidRDefault="007145DC" w:rsidP="007145DC">
      <w:pPr>
        <w:spacing w:line="260" w:lineRule="exact"/>
        <w:ind w:rightChars="-148" w:right="-355"/>
        <w:rPr>
          <w:rFonts w:ascii="Times New Roman" w:eastAsia="標楷體" w:hAnsi="Times New Roman" w:cs="Times New Roman"/>
          <w:sz w:val="20"/>
        </w:rPr>
      </w:pPr>
      <w:r w:rsidRPr="004D3AF7">
        <w:rPr>
          <w:rFonts w:ascii="Times New Roman" w:eastAsia="標楷體" w:hAnsi="Times New Roman" w:cs="Times New Roman"/>
          <w:sz w:val="20"/>
        </w:rPr>
        <w:t>表報編號：</w:t>
      </w:r>
      <w:r w:rsidRPr="004D3AF7">
        <w:rPr>
          <w:rFonts w:ascii="Times New Roman" w:eastAsia="標楷體" w:hAnsi="Times New Roman" w:cs="Times New Roman"/>
          <w:sz w:val="20"/>
        </w:rPr>
        <w:t xml:space="preserve">                                                                        </w:t>
      </w:r>
    </w:p>
    <w:p w14:paraId="45909FE0" w14:textId="77777777" w:rsidR="007145DC" w:rsidRPr="004D3AF7" w:rsidRDefault="007145DC" w:rsidP="007145DC">
      <w:pPr>
        <w:spacing w:after="120" w:line="260" w:lineRule="exact"/>
        <w:ind w:right="-1414"/>
        <w:rPr>
          <w:rFonts w:ascii="Times New Roman" w:eastAsia="標楷體" w:hAnsi="Times New Roman" w:cs="Times New Roman"/>
          <w:sz w:val="20"/>
        </w:rPr>
      </w:pPr>
      <w:r w:rsidRPr="004D3AF7">
        <w:rPr>
          <w:rFonts w:ascii="Times New Roman" w:eastAsia="標楷體" w:hAnsi="Times New Roman" w:cs="Times New Roman"/>
          <w:sz w:val="20"/>
        </w:rPr>
        <w:t xml:space="preserve">                                                   </w:t>
      </w:r>
      <w:r w:rsidRPr="004D3AF7">
        <w:rPr>
          <w:rFonts w:ascii="Times New Roman" w:eastAsia="標楷體" w:hAnsi="Times New Roman" w:cs="Times New Roman"/>
          <w:sz w:val="20"/>
        </w:rPr>
        <w:t>填報日期：</w:t>
      </w:r>
      <w:r>
        <w:rPr>
          <w:rFonts w:ascii="Times New Roman" w:eastAsia="標楷體" w:hAnsi="Times New Roman" w:cs="Times New Roman" w:hint="eastAsia"/>
          <w:sz w:val="20"/>
        </w:rPr>
        <w:t xml:space="preserve">  </w:t>
      </w:r>
      <w:r w:rsidRPr="004D3AF7">
        <w:rPr>
          <w:rFonts w:ascii="Times New Roman" w:eastAsia="標楷體" w:hAnsi="Times New Roman" w:cs="Times New Roman"/>
          <w:sz w:val="20"/>
        </w:rPr>
        <w:t xml:space="preserve"> </w:t>
      </w:r>
      <w:r>
        <w:rPr>
          <w:rFonts w:ascii="Times New Roman" w:eastAsia="標楷體" w:hAnsi="Times New Roman" w:cs="Times New Roman" w:hint="eastAsia"/>
          <w:sz w:val="20"/>
        </w:rPr>
        <w:t xml:space="preserve"> </w:t>
      </w:r>
      <w:r w:rsidRPr="004D3AF7">
        <w:rPr>
          <w:rFonts w:ascii="Times New Roman" w:eastAsia="標楷體" w:hAnsi="Times New Roman" w:cs="Times New Roman"/>
          <w:sz w:val="20"/>
        </w:rPr>
        <w:t xml:space="preserve"> </w:t>
      </w:r>
      <w:r w:rsidRPr="004D3AF7">
        <w:rPr>
          <w:rFonts w:ascii="Times New Roman" w:eastAsia="標楷體" w:hAnsi="Times New Roman" w:cs="Times New Roman"/>
          <w:sz w:val="20"/>
        </w:rPr>
        <w:t>年</w:t>
      </w:r>
      <w:r w:rsidRPr="004D3AF7">
        <w:rPr>
          <w:rFonts w:ascii="Times New Roman" w:eastAsia="標楷體" w:hAnsi="Times New Roman" w:cs="Times New Roman"/>
          <w:sz w:val="20"/>
        </w:rPr>
        <w:t xml:space="preserve">  </w:t>
      </w:r>
      <w:r>
        <w:rPr>
          <w:rFonts w:ascii="Times New Roman" w:eastAsia="標楷體" w:hAnsi="Times New Roman" w:cs="Times New Roman" w:hint="eastAsia"/>
          <w:sz w:val="20"/>
        </w:rPr>
        <w:t xml:space="preserve"> </w:t>
      </w:r>
      <w:r w:rsidRPr="004D3AF7">
        <w:rPr>
          <w:rFonts w:ascii="Times New Roman" w:eastAsia="標楷體" w:hAnsi="Times New Roman" w:cs="Times New Roman"/>
          <w:sz w:val="20"/>
        </w:rPr>
        <w:t xml:space="preserve"> </w:t>
      </w:r>
      <w:r w:rsidRPr="004D3AF7">
        <w:rPr>
          <w:rFonts w:ascii="Times New Roman" w:eastAsia="標楷體" w:hAnsi="Times New Roman" w:cs="Times New Roman"/>
          <w:sz w:val="20"/>
        </w:rPr>
        <w:t>月</w:t>
      </w:r>
      <w:r w:rsidRPr="004D3AF7">
        <w:rPr>
          <w:rFonts w:ascii="Times New Roman" w:eastAsia="標楷體" w:hAnsi="Times New Roman" w:cs="Times New Roman"/>
          <w:sz w:val="20"/>
        </w:rPr>
        <w:t xml:space="preserve">   </w:t>
      </w:r>
      <w:r w:rsidRPr="004D3AF7">
        <w:rPr>
          <w:rFonts w:ascii="Times New Roman" w:eastAsia="標楷體" w:hAnsi="Times New Roman" w:cs="Times New Roman"/>
          <w:sz w:val="20"/>
        </w:rPr>
        <w:t>日</w:t>
      </w:r>
      <w:r w:rsidRPr="004D3AF7">
        <w:rPr>
          <w:rFonts w:ascii="Times New Roman" w:eastAsia="標楷體" w:hAnsi="Times New Roman" w:cs="Times New Roman"/>
          <w:sz w:val="20"/>
        </w:rPr>
        <w:t>(</w:t>
      </w:r>
      <w:r w:rsidRPr="004D3AF7">
        <w:rPr>
          <w:rFonts w:ascii="Times New Roman" w:eastAsia="標楷體" w:hAnsi="Times New Roman" w:cs="Times New Roman"/>
          <w:sz w:val="20"/>
        </w:rPr>
        <w:t>星期</w:t>
      </w:r>
      <w:r>
        <w:rPr>
          <w:rFonts w:ascii="Times New Roman" w:eastAsia="標楷體" w:hAnsi="Times New Roman" w:cs="Times New Roman" w:hint="eastAsia"/>
          <w:sz w:val="20"/>
        </w:rPr>
        <w:t xml:space="preserve">   </w:t>
      </w:r>
      <w:r w:rsidRPr="004D3AF7">
        <w:rPr>
          <w:rFonts w:ascii="Times New Roman" w:eastAsia="標楷體" w:hAnsi="Times New Roman" w:cs="Times New Roman"/>
          <w:sz w:val="20"/>
        </w:rPr>
        <w:t xml:space="preserve"> )</w:t>
      </w:r>
    </w:p>
    <w:tbl>
      <w:tblPr>
        <w:tblW w:w="9639" w:type="dxa"/>
        <w:tblInd w:w="-5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59"/>
        <w:gridCol w:w="327"/>
        <w:gridCol w:w="1292"/>
        <w:gridCol w:w="426"/>
        <w:gridCol w:w="992"/>
        <w:gridCol w:w="425"/>
        <w:gridCol w:w="1134"/>
        <w:gridCol w:w="567"/>
        <w:gridCol w:w="949"/>
        <w:gridCol w:w="185"/>
        <w:gridCol w:w="992"/>
        <w:gridCol w:w="1091"/>
      </w:tblGrid>
      <w:tr w:rsidR="007145DC" w:rsidRPr="003C47D5" w14:paraId="3B4E964E" w14:textId="77777777" w:rsidTr="00B65577">
        <w:trPr>
          <w:cantSplit/>
          <w:trHeight w:val="385"/>
        </w:trPr>
        <w:tc>
          <w:tcPr>
            <w:tcW w:w="1259" w:type="dxa"/>
            <w:vAlign w:val="center"/>
          </w:tcPr>
          <w:p w14:paraId="58522A9E" w14:textId="77777777" w:rsidR="007145DC" w:rsidRPr="003C47D5" w:rsidRDefault="007145DC" w:rsidP="00B65577">
            <w:pPr>
              <w:jc w:val="center"/>
              <w:rPr>
                <w:rFonts w:ascii="標楷體" w:eastAsia="標楷體" w:hAnsi="標楷體" w:cs="Times New Roman"/>
                <w:szCs w:val="24"/>
              </w:rPr>
            </w:pPr>
            <w:r w:rsidRPr="003C47D5">
              <w:rPr>
                <w:rFonts w:ascii="標楷體" w:eastAsia="標楷體" w:hAnsi="標楷體" w:cs="Times New Roman"/>
                <w:szCs w:val="24"/>
              </w:rPr>
              <w:t>工作名稱</w:t>
            </w:r>
          </w:p>
        </w:tc>
        <w:tc>
          <w:tcPr>
            <w:tcW w:w="8380" w:type="dxa"/>
            <w:gridSpan w:val="11"/>
          </w:tcPr>
          <w:p w14:paraId="6339CBDC" w14:textId="77777777" w:rsidR="007145DC" w:rsidRPr="003C47D5" w:rsidRDefault="007145DC" w:rsidP="00B65577">
            <w:pPr>
              <w:rPr>
                <w:rFonts w:ascii="標楷體" w:eastAsia="標楷體" w:hAnsi="標楷體" w:cs="Times New Roman"/>
                <w:szCs w:val="24"/>
              </w:rPr>
            </w:pPr>
          </w:p>
        </w:tc>
      </w:tr>
      <w:tr w:rsidR="007145DC" w:rsidRPr="003C47D5" w14:paraId="451636B6" w14:textId="77777777" w:rsidTr="00B65577">
        <w:trPr>
          <w:trHeight w:val="385"/>
        </w:trPr>
        <w:tc>
          <w:tcPr>
            <w:tcW w:w="1259" w:type="dxa"/>
            <w:vAlign w:val="center"/>
          </w:tcPr>
          <w:p w14:paraId="50E910F1" w14:textId="77777777" w:rsidR="007145DC" w:rsidRPr="003C47D5" w:rsidRDefault="007145DC" w:rsidP="00B65577">
            <w:pPr>
              <w:jc w:val="center"/>
              <w:rPr>
                <w:rFonts w:ascii="標楷體" w:eastAsia="標楷體" w:hAnsi="標楷體" w:cs="Times New Roman"/>
                <w:szCs w:val="24"/>
              </w:rPr>
            </w:pPr>
            <w:r w:rsidRPr="003C47D5">
              <w:rPr>
                <w:rFonts w:ascii="標楷體" w:eastAsia="標楷體" w:hAnsi="標楷體" w:cs="Times New Roman"/>
                <w:szCs w:val="24"/>
              </w:rPr>
              <w:t>契約工期</w:t>
            </w:r>
          </w:p>
        </w:tc>
        <w:tc>
          <w:tcPr>
            <w:tcW w:w="1619" w:type="dxa"/>
            <w:gridSpan w:val="2"/>
            <w:vAlign w:val="center"/>
          </w:tcPr>
          <w:p w14:paraId="183BC8E4" w14:textId="77777777" w:rsidR="007145DC" w:rsidRPr="003C47D5" w:rsidRDefault="007145DC" w:rsidP="00B65577">
            <w:pPr>
              <w:jc w:val="right"/>
              <w:rPr>
                <w:rFonts w:ascii="標楷體" w:eastAsia="標楷體" w:hAnsi="標楷體" w:cs="Times New Roman"/>
                <w:szCs w:val="24"/>
              </w:rPr>
            </w:pPr>
            <w:r w:rsidRPr="003C47D5">
              <w:rPr>
                <w:rFonts w:ascii="標楷體" w:eastAsia="標楷體" w:hAnsi="標楷體" w:cs="Times New Roman"/>
                <w:szCs w:val="24"/>
              </w:rPr>
              <w:t>日曆天</w:t>
            </w:r>
          </w:p>
        </w:tc>
        <w:tc>
          <w:tcPr>
            <w:tcW w:w="1418" w:type="dxa"/>
            <w:gridSpan w:val="2"/>
            <w:vAlign w:val="center"/>
          </w:tcPr>
          <w:p w14:paraId="4896966A" w14:textId="77777777" w:rsidR="007145DC" w:rsidRPr="003C47D5" w:rsidRDefault="007145DC" w:rsidP="00B65577">
            <w:pPr>
              <w:jc w:val="center"/>
              <w:rPr>
                <w:rFonts w:ascii="標楷體" w:eastAsia="標楷體" w:hAnsi="標楷體" w:cs="Times New Roman"/>
                <w:szCs w:val="24"/>
              </w:rPr>
            </w:pPr>
            <w:r w:rsidRPr="003C47D5">
              <w:rPr>
                <w:rFonts w:ascii="標楷體" w:eastAsia="標楷體" w:hAnsi="標楷體" w:cs="Times New Roman"/>
                <w:szCs w:val="24"/>
              </w:rPr>
              <w:t>開工日期</w:t>
            </w:r>
          </w:p>
        </w:tc>
        <w:tc>
          <w:tcPr>
            <w:tcW w:w="1559" w:type="dxa"/>
            <w:gridSpan w:val="2"/>
            <w:vAlign w:val="center"/>
          </w:tcPr>
          <w:p w14:paraId="54153434" w14:textId="77777777" w:rsidR="007145DC" w:rsidRPr="003C47D5" w:rsidRDefault="007145DC" w:rsidP="00B65577">
            <w:pPr>
              <w:jc w:val="center"/>
              <w:rPr>
                <w:rFonts w:ascii="標楷體" w:eastAsia="標楷體" w:hAnsi="標楷體" w:cs="Times New Roman"/>
                <w:szCs w:val="24"/>
              </w:rPr>
            </w:pPr>
          </w:p>
        </w:tc>
        <w:tc>
          <w:tcPr>
            <w:tcW w:w="1701" w:type="dxa"/>
            <w:gridSpan w:val="3"/>
            <w:vAlign w:val="center"/>
          </w:tcPr>
          <w:p w14:paraId="4C80849C" w14:textId="77777777" w:rsidR="007145DC" w:rsidRPr="003C47D5" w:rsidRDefault="007145DC" w:rsidP="00B65577">
            <w:pPr>
              <w:jc w:val="center"/>
              <w:rPr>
                <w:rFonts w:ascii="標楷體" w:eastAsia="標楷體" w:hAnsi="標楷體" w:cs="Times New Roman"/>
                <w:szCs w:val="24"/>
              </w:rPr>
            </w:pPr>
            <w:r w:rsidRPr="003C47D5">
              <w:rPr>
                <w:rFonts w:ascii="標楷體" w:eastAsia="標楷體" w:hAnsi="標楷體" w:cs="Times New Roman"/>
                <w:szCs w:val="24"/>
              </w:rPr>
              <w:t>預定完工日期</w:t>
            </w:r>
          </w:p>
        </w:tc>
        <w:tc>
          <w:tcPr>
            <w:tcW w:w="2083" w:type="dxa"/>
            <w:gridSpan w:val="2"/>
            <w:vAlign w:val="center"/>
          </w:tcPr>
          <w:p w14:paraId="796C26B7" w14:textId="77777777" w:rsidR="007145DC" w:rsidRPr="003C47D5" w:rsidRDefault="007145DC" w:rsidP="00B65577">
            <w:pPr>
              <w:jc w:val="right"/>
              <w:rPr>
                <w:rFonts w:ascii="標楷體" w:eastAsia="標楷體" w:hAnsi="標楷體" w:cs="Times New Roman"/>
                <w:szCs w:val="24"/>
              </w:rPr>
            </w:pPr>
          </w:p>
        </w:tc>
      </w:tr>
      <w:tr w:rsidR="007145DC" w:rsidRPr="003C47D5" w14:paraId="7CF6DA24" w14:textId="77777777" w:rsidTr="00B65577">
        <w:trPr>
          <w:cantSplit/>
          <w:trHeight w:val="385"/>
        </w:trPr>
        <w:tc>
          <w:tcPr>
            <w:tcW w:w="2878" w:type="dxa"/>
            <w:gridSpan w:val="3"/>
            <w:vAlign w:val="center"/>
          </w:tcPr>
          <w:p w14:paraId="003DC41B" w14:textId="77777777" w:rsidR="007145DC" w:rsidRPr="003C47D5" w:rsidRDefault="007145DC" w:rsidP="00B65577">
            <w:pPr>
              <w:rPr>
                <w:rFonts w:ascii="標楷體" w:eastAsia="標楷體" w:hAnsi="標楷體" w:cs="Times New Roman"/>
                <w:szCs w:val="24"/>
              </w:rPr>
            </w:pPr>
            <w:r w:rsidRPr="003C47D5">
              <w:rPr>
                <w:rFonts w:ascii="標楷體" w:eastAsia="標楷體" w:hAnsi="標楷體" w:cs="Times New Roman"/>
                <w:szCs w:val="24"/>
              </w:rPr>
              <w:t>工期展延天數</w:t>
            </w:r>
          </w:p>
        </w:tc>
        <w:tc>
          <w:tcPr>
            <w:tcW w:w="3544" w:type="dxa"/>
            <w:gridSpan w:val="5"/>
            <w:vAlign w:val="center"/>
          </w:tcPr>
          <w:p w14:paraId="5C98E712" w14:textId="77777777" w:rsidR="007145DC" w:rsidRPr="003C47D5" w:rsidRDefault="007145DC" w:rsidP="00B65577">
            <w:pPr>
              <w:jc w:val="center"/>
              <w:rPr>
                <w:rFonts w:ascii="標楷體" w:eastAsia="標楷體" w:hAnsi="標楷體" w:cs="Times New Roman"/>
                <w:szCs w:val="24"/>
              </w:rPr>
            </w:pPr>
            <w:r w:rsidRPr="003C47D5">
              <w:rPr>
                <w:rFonts w:ascii="標楷體" w:eastAsia="標楷體" w:hAnsi="標楷體" w:cs="Times New Roman"/>
                <w:szCs w:val="24"/>
              </w:rPr>
              <w:t>天</w:t>
            </w:r>
          </w:p>
        </w:tc>
        <w:tc>
          <w:tcPr>
            <w:tcW w:w="3217" w:type="dxa"/>
            <w:gridSpan w:val="4"/>
            <w:vMerge w:val="restart"/>
            <w:vAlign w:val="center"/>
          </w:tcPr>
          <w:p w14:paraId="70E57E45" w14:textId="77777777" w:rsidR="007145DC" w:rsidRDefault="007145DC" w:rsidP="00B65577">
            <w:pPr>
              <w:jc w:val="both"/>
              <w:rPr>
                <w:rFonts w:ascii="標楷體" w:eastAsia="標楷體" w:hAnsi="標楷體" w:cs="Times New Roman"/>
                <w:szCs w:val="24"/>
              </w:rPr>
            </w:pPr>
            <w:r w:rsidRPr="003C47D5">
              <w:rPr>
                <w:rFonts w:ascii="標楷體" w:eastAsia="標楷體" w:hAnsi="標楷體" w:cs="Times New Roman" w:hint="eastAsia"/>
                <w:szCs w:val="24"/>
              </w:rPr>
              <w:t>□核定階段□可行性評估階段□規劃階段□設計階段</w:t>
            </w:r>
          </w:p>
          <w:p w14:paraId="2F2A1866" w14:textId="77777777" w:rsidR="007145DC" w:rsidRPr="003C47D5" w:rsidRDefault="007145DC" w:rsidP="00B65577">
            <w:pPr>
              <w:jc w:val="both"/>
              <w:rPr>
                <w:rFonts w:ascii="標楷體" w:eastAsia="標楷體" w:hAnsi="標楷體" w:cs="Times New Roman"/>
                <w:szCs w:val="24"/>
              </w:rPr>
            </w:pPr>
            <w:r w:rsidRPr="003C47D5">
              <w:rPr>
                <w:rFonts w:ascii="標楷體" w:eastAsia="標楷體" w:hAnsi="標楷體" w:cs="Times New Roman" w:hint="eastAsia"/>
                <w:szCs w:val="24"/>
              </w:rPr>
              <w:t>□施工階段□維護管理階段</w:t>
            </w:r>
          </w:p>
        </w:tc>
      </w:tr>
      <w:tr w:rsidR="007145DC" w:rsidRPr="003C47D5" w14:paraId="57F1F710" w14:textId="77777777" w:rsidTr="00B65577">
        <w:trPr>
          <w:cantSplit/>
          <w:trHeight w:val="385"/>
        </w:trPr>
        <w:tc>
          <w:tcPr>
            <w:tcW w:w="1586" w:type="dxa"/>
            <w:gridSpan w:val="2"/>
            <w:tcBorders>
              <w:bottom w:val="single" w:sz="12" w:space="0" w:color="auto"/>
            </w:tcBorders>
            <w:vAlign w:val="center"/>
          </w:tcPr>
          <w:p w14:paraId="251B9629" w14:textId="77777777" w:rsidR="007145DC" w:rsidRPr="003C47D5" w:rsidRDefault="007145DC" w:rsidP="00B65577">
            <w:pPr>
              <w:jc w:val="center"/>
              <w:rPr>
                <w:rFonts w:ascii="標楷體" w:eastAsia="標楷體" w:hAnsi="標楷體" w:cs="Times New Roman"/>
                <w:szCs w:val="24"/>
              </w:rPr>
            </w:pPr>
            <w:r w:rsidRPr="003C47D5">
              <w:rPr>
                <w:rFonts w:ascii="標楷體" w:eastAsia="標楷體" w:hAnsi="標楷體" w:cs="Times New Roman"/>
                <w:szCs w:val="24"/>
              </w:rPr>
              <w:t>預定進度(%)</w:t>
            </w:r>
          </w:p>
        </w:tc>
        <w:tc>
          <w:tcPr>
            <w:tcW w:w="1718" w:type="dxa"/>
            <w:gridSpan w:val="2"/>
            <w:tcBorders>
              <w:bottom w:val="single" w:sz="12" w:space="0" w:color="auto"/>
            </w:tcBorders>
            <w:vAlign w:val="center"/>
          </w:tcPr>
          <w:p w14:paraId="2E5C58C5" w14:textId="77777777" w:rsidR="007145DC" w:rsidRPr="003C47D5" w:rsidRDefault="007145DC" w:rsidP="00B65577">
            <w:pPr>
              <w:pStyle w:val="a5"/>
              <w:jc w:val="center"/>
              <w:rPr>
                <w:rFonts w:ascii="標楷體" w:eastAsia="標楷體" w:hAnsi="標楷體"/>
                <w:szCs w:val="24"/>
              </w:rPr>
            </w:pPr>
          </w:p>
        </w:tc>
        <w:tc>
          <w:tcPr>
            <w:tcW w:w="1417" w:type="dxa"/>
            <w:gridSpan w:val="2"/>
            <w:tcBorders>
              <w:bottom w:val="single" w:sz="12" w:space="0" w:color="auto"/>
            </w:tcBorders>
            <w:vAlign w:val="center"/>
          </w:tcPr>
          <w:p w14:paraId="27C6480C" w14:textId="77777777" w:rsidR="007145DC" w:rsidRPr="003C47D5" w:rsidRDefault="007145DC" w:rsidP="00B65577">
            <w:pPr>
              <w:jc w:val="center"/>
              <w:rPr>
                <w:rFonts w:ascii="標楷體" w:eastAsia="標楷體" w:hAnsi="標楷體" w:cs="Times New Roman"/>
                <w:szCs w:val="24"/>
              </w:rPr>
            </w:pPr>
            <w:r w:rsidRPr="003C47D5">
              <w:rPr>
                <w:rFonts w:ascii="標楷體" w:eastAsia="標楷體" w:hAnsi="標楷體" w:cs="Times New Roman"/>
                <w:szCs w:val="24"/>
              </w:rPr>
              <w:t>實際進度(%)</w:t>
            </w:r>
          </w:p>
        </w:tc>
        <w:tc>
          <w:tcPr>
            <w:tcW w:w="1701" w:type="dxa"/>
            <w:gridSpan w:val="2"/>
            <w:tcBorders>
              <w:bottom w:val="single" w:sz="12" w:space="0" w:color="auto"/>
            </w:tcBorders>
            <w:vAlign w:val="center"/>
          </w:tcPr>
          <w:p w14:paraId="7CC6BCF6" w14:textId="77777777" w:rsidR="007145DC" w:rsidRPr="003C47D5" w:rsidRDefault="007145DC" w:rsidP="00B65577">
            <w:pPr>
              <w:jc w:val="center"/>
              <w:rPr>
                <w:rFonts w:ascii="標楷體" w:eastAsia="標楷體" w:hAnsi="標楷體" w:cs="Times New Roman"/>
                <w:szCs w:val="24"/>
              </w:rPr>
            </w:pPr>
          </w:p>
        </w:tc>
        <w:tc>
          <w:tcPr>
            <w:tcW w:w="3217" w:type="dxa"/>
            <w:gridSpan w:val="4"/>
            <w:vMerge/>
            <w:tcBorders>
              <w:bottom w:val="single" w:sz="12" w:space="0" w:color="auto"/>
            </w:tcBorders>
            <w:vAlign w:val="center"/>
          </w:tcPr>
          <w:p w14:paraId="6F4C29F1" w14:textId="77777777" w:rsidR="007145DC" w:rsidRPr="003C47D5" w:rsidRDefault="007145DC" w:rsidP="00B65577">
            <w:pPr>
              <w:jc w:val="both"/>
              <w:rPr>
                <w:rFonts w:ascii="標楷體" w:eastAsia="標楷體" w:hAnsi="標楷體" w:cs="Times New Roman"/>
                <w:szCs w:val="24"/>
              </w:rPr>
            </w:pPr>
          </w:p>
        </w:tc>
      </w:tr>
      <w:tr w:rsidR="007145DC" w:rsidRPr="003C47D5" w14:paraId="4AEC4FA5" w14:textId="77777777" w:rsidTr="00B65577">
        <w:trPr>
          <w:cantSplit/>
          <w:trHeight w:val="385"/>
        </w:trPr>
        <w:tc>
          <w:tcPr>
            <w:tcW w:w="6422" w:type="dxa"/>
            <w:gridSpan w:val="8"/>
            <w:tcBorders>
              <w:top w:val="single" w:sz="12" w:space="0" w:color="auto"/>
              <w:bottom w:val="single" w:sz="6" w:space="0" w:color="auto"/>
              <w:right w:val="single" w:sz="4" w:space="0" w:color="auto"/>
            </w:tcBorders>
          </w:tcPr>
          <w:p w14:paraId="78A00C08" w14:textId="77777777" w:rsidR="007145DC" w:rsidRPr="003C47D5" w:rsidRDefault="007145DC" w:rsidP="00B65577">
            <w:pPr>
              <w:rPr>
                <w:rFonts w:ascii="Times New Roman" w:eastAsia="標楷體" w:hAnsi="Times New Roman" w:cs="Times New Roman"/>
              </w:rPr>
            </w:pPr>
            <w:r w:rsidRPr="003C47D5">
              <w:rPr>
                <w:rFonts w:ascii="Times New Roman" w:eastAsia="標楷體" w:hAnsi="Times New Roman" w:cs="Times New Roman"/>
              </w:rPr>
              <w:t>一、生態檢核工作項目</w:t>
            </w:r>
            <w:r w:rsidRPr="003C47D5">
              <w:rPr>
                <w:rFonts w:ascii="Times New Roman" w:eastAsia="標楷體" w:hAnsi="Times New Roman" w:cs="Times New Roman"/>
              </w:rPr>
              <w:t>(</w:t>
            </w:r>
            <w:r w:rsidRPr="003C47D5">
              <w:rPr>
                <w:rFonts w:ascii="Times New Roman" w:eastAsia="標楷體" w:hAnsi="Times New Roman" w:cs="Times New Roman"/>
              </w:rPr>
              <w:t>視實際需要調查項目進行勾選</w:t>
            </w:r>
            <w:r w:rsidRPr="003C47D5">
              <w:rPr>
                <w:rFonts w:ascii="Times New Roman" w:eastAsia="標楷體" w:hAnsi="Times New Roman" w:cs="Times New Roman"/>
              </w:rPr>
              <w:t>)</w:t>
            </w:r>
          </w:p>
        </w:tc>
        <w:tc>
          <w:tcPr>
            <w:tcW w:w="949" w:type="dxa"/>
            <w:tcBorders>
              <w:top w:val="single" w:sz="12" w:space="0" w:color="auto"/>
              <w:left w:val="single" w:sz="4" w:space="0" w:color="auto"/>
              <w:bottom w:val="single" w:sz="6" w:space="0" w:color="auto"/>
              <w:right w:val="single" w:sz="4" w:space="0" w:color="auto"/>
            </w:tcBorders>
          </w:tcPr>
          <w:p w14:paraId="2EFA8C56" w14:textId="77777777" w:rsidR="007145DC" w:rsidRPr="003C47D5" w:rsidRDefault="007145DC" w:rsidP="00B65577">
            <w:pPr>
              <w:jc w:val="center"/>
              <w:rPr>
                <w:rFonts w:ascii="Times New Roman" w:eastAsia="標楷體" w:hAnsi="Times New Roman" w:cs="Times New Roman"/>
              </w:rPr>
            </w:pPr>
            <w:r w:rsidRPr="003C47D5">
              <w:rPr>
                <w:rFonts w:ascii="Times New Roman" w:eastAsia="標楷體" w:hAnsi="Times New Roman" w:cs="Times New Roman"/>
              </w:rPr>
              <w:t>單位</w:t>
            </w:r>
          </w:p>
        </w:tc>
        <w:tc>
          <w:tcPr>
            <w:tcW w:w="1177" w:type="dxa"/>
            <w:gridSpan w:val="2"/>
            <w:tcBorders>
              <w:top w:val="single" w:sz="12" w:space="0" w:color="auto"/>
              <w:left w:val="single" w:sz="4" w:space="0" w:color="auto"/>
              <w:bottom w:val="single" w:sz="6" w:space="0" w:color="auto"/>
              <w:right w:val="single" w:sz="4" w:space="0" w:color="auto"/>
            </w:tcBorders>
          </w:tcPr>
          <w:p w14:paraId="5CE69BA1" w14:textId="77777777" w:rsidR="007145DC" w:rsidRPr="003C47D5" w:rsidRDefault="007145DC" w:rsidP="00B65577">
            <w:pPr>
              <w:jc w:val="center"/>
              <w:rPr>
                <w:rFonts w:ascii="Times New Roman" w:eastAsia="標楷體" w:hAnsi="Times New Roman" w:cs="Times New Roman"/>
              </w:rPr>
            </w:pPr>
            <w:r w:rsidRPr="003C47D5">
              <w:rPr>
                <w:rFonts w:ascii="Times New Roman" w:eastAsia="標楷體" w:hAnsi="Times New Roman" w:cs="Times New Roman"/>
              </w:rPr>
              <w:t>數量</w:t>
            </w:r>
            <w:r w:rsidRPr="003C47D5">
              <w:rPr>
                <w:rFonts w:ascii="Times New Roman" w:eastAsia="標楷體" w:hAnsi="Times New Roman" w:cs="Times New Roman"/>
              </w:rPr>
              <w:t>(</w:t>
            </w:r>
            <w:r w:rsidRPr="003C47D5">
              <w:rPr>
                <w:rFonts w:ascii="Times New Roman" w:eastAsia="標楷體" w:hAnsi="Times New Roman" w:cs="Times New Roman"/>
              </w:rPr>
              <w:t>次數</w:t>
            </w:r>
            <w:r w:rsidRPr="003C47D5">
              <w:rPr>
                <w:rFonts w:ascii="Times New Roman" w:eastAsia="標楷體" w:hAnsi="Times New Roman" w:cs="Times New Roman"/>
              </w:rPr>
              <w:t>)</w:t>
            </w:r>
          </w:p>
        </w:tc>
        <w:tc>
          <w:tcPr>
            <w:tcW w:w="1091" w:type="dxa"/>
            <w:tcBorders>
              <w:top w:val="single" w:sz="12" w:space="0" w:color="auto"/>
              <w:left w:val="single" w:sz="4" w:space="0" w:color="auto"/>
              <w:bottom w:val="single" w:sz="6" w:space="0" w:color="auto"/>
            </w:tcBorders>
          </w:tcPr>
          <w:p w14:paraId="15ED47E8" w14:textId="77777777" w:rsidR="007145DC" w:rsidRPr="003C47D5" w:rsidRDefault="007145DC" w:rsidP="00B65577">
            <w:pPr>
              <w:jc w:val="center"/>
              <w:rPr>
                <w:rFonts w:ascii="Times New Roman" w:eastAsia="標楷體" w:hAnsi="Times New Roman" w:cs="Times New Roman"/>
              </w:rPr>
            </w:pPr>
            <w:r w:rsidRPr="003C47D5">
              <w:rPr>
                <w:rFonts w:ascii="Times New Roman" w:eastAsia="標楷體" w:hAnsi="Times New Roman" w:cs="Times New Roman"/>
              </w:rPr>
              <w:t>累計數量</w:t>
            </w:r>
          </w:p>
        </w:tc>
      </w:tr>
      <w:tr w:rsidR="007145DC" w:rsidRPr="003C47D5" w14:paraId="01AD2E85" w14:textId="77777777" w:rsidTr="00B65577">
        <w:trPr>
          <w:cantSplit/>
          <w:trHeight w:val="385"/>
        </w:trPr>
        <w:tc>
          <w:tcPr>
            <w:tcW w:w="6422" w:type="dxa"/>
            <w:gridSpan w:val="8"/>
            <w:tcBorders>
              <w:top w:val="single" w:sz="6" w:space="0" w:color="auto"/>
              <w:bottom w:val="single" w:sz="4" w:space="0" w:color="auto"/>
              <w:right w:val="single" w:sz="4" w:space="0" w:color="auto"/>
            </w:tcBorders>
          </w:tcPr>
          <w:p w14:paraId="66B847E7" w14:textId="77777777" w:rsidR="007145DC" w:rsidRPr="003C47D5" w:rsidRDefault="007145DC" w:rsidP="00B65577">
            <w:pPr>
              <w:rPr>
                <w:rFonts w:ascii="Times New Roman" w:eastAsia="標楷體" w:hAnsi="Times New Roman" w:cs="Times New Roman"/>
              </w:rPr>
            </w:pPr>
            <w:r w:rsidRPr="003C47D5">
              <w:rPr>
                <w:rFonts w:ascii="Times New Roman" w:eastAsia="標楷體" w:hAnsi="Times New Roman" w:cs="Times New Roman"/>
              </w:rPr>
              <w:t>1.</w:t>
            </w:r>
            <w:r w:rsidRPr="003C47D5">
              <w:rPr>
                <w:rFonts w:ascii="Times New Roman" w:eastAsia="標楷體" w:hAnsi="Times New Roman" w:cs="Times New Roman"/>
              </w:rPr>
              <w:t>植物</w:t>
            </w:r>
            <w:r>
              <w:rPr>
                <w:rFonts w:ascii="Times New Roman" w:eastAsia="標楷體" w:hAnsi="Times New Roman" w:cs="Times New Roman" w:hint="eastAsia"/>
              </w:rPr>
              <w:t>調查</w:t>
            </w:r>
          </w:p>
        </w:tc>
        <w:tc>
          <w:tcPr>
            <w:tcW w:w="949" w:type="dxa"/>
            <w:tcBorders>
              <w:top w:val="single" w:sz="6" w:space="0" w:color="auto"/>
              <w:left w:val="single" w:sz="4" w:space="0" w:color="auto"/>
              <w:bottom w:val="single" w:sz="4" w:space="0" w:color="auto"/>
              <w:right w:val="single" w:sz="4" w:space="0" w:color="auto"/>
            </w:tcBorders>
          </w:tcPr>
          <w:p w14:paraId="46AB5663" w14:textId="77777777" w:rsidR="007145DC" w:rsidRPr="003C47D5" w:rsidRDefault="007145DC" w:rsidP="00B65577">
            <w:pPr>
              <w:jc w:val="center"/>
              <w:rPr>
                <w:rFonts w:ascii="Times New Roman" w:eastAsia="標楷體" w:hAnsi="Times New Roman" w:cs="Times New Roman"/>
              </w:rPr>
            </w:pPr>
          </w:p>
        </w:tc>
        <w:tc>
          <w:tcPr>
            <w:tcW w:w="1177" w:type="dxa"/>
            <w:gridSpan w:val="2"/>
            <w:tcBorders>
              <w:top w:val="single" w:sz="6" w:space="0" w:color="auto"/>
              <w:left w:val="single" w:sz="4" w:space="0" w:color="auto"/>
              <w:bottom w:val="single" w:sz="4" w:space="0" w:color="auto"/>
              <w:right w:val="single" w:sz="4" w:space="0" w:color="auto"/>
            </w:tcBorders>
          </w:tcPr>
          <w:p w14:paraId="361DFC44" w14:textId="77777777" w:rsidR="007145DC" w:rsidRPr="003C47D5" w:rsidRDefault="007145DC" w:rsidP="00B65577">
            <w:pPr>
              <w:jc w:val="center"/>
              <w:rPr>
                <w:rFonts w:ascii="Times New Roman" w:eastAsia="標楷體" w:hAnsi="Times New Roman" w:cs="Times New Roman"/>
              </w:rPr>
            </w:pPr>
          </w:p>
        </w:tc>
        <w:tc>
          <w:tcPr>
            <w:tcW w:w="1091" w:type="dxa"/>
            <w:tcBorders>
              <w:top w:val="single" w:sz="6" w:space="0" w:color="auto"/>
              <w:left w:val="single" w:sz="4" w:space="0" w:color="auto"/>
              <w:bottom w:val="single" w:sz="4" w:space="0" w:color="auto"/>
            </w:tcBorders>
          </w:tcPr>
          <w:p w14:paraId="3763908C" w14:textId="77777777" w:rsidR="007145DC" w:rsidRPr="003C47D5" w:rsidRDefault="007145DC" w:rsidP="00B65577">
            <w:pPr>
              <w:jc w:val="center"/>
              <w:rPr>
                <w:rFonts w:ascii="Times New Roman" w:eastAsia="標楷體" w:hAnsi="Times New Roman" w:cs="Times New Roman"/>
              </w:rPr>
            </w:pPr>
          </w:p>
        </w:tc>
      </w:tr>
      <w:tr w:rsidR="007145DC" w:rsidRPr="003C47D5" w14:paraId="52C33201" w14:textId="77777777" w:rsidTr="00B65577">
        <w:trPr>
          <w:cantSplit/>
          <w:trHeight w:val="385"/>
        </w:trPr>
        <w:tc>
          <w:tcPr>
            <w:tcW w:w="6422" w:type="dxa"/>
            <w:gridSpan w:val="8"/>
            <w:tcBorders>
              <w:top w:val="single" w:sz="4" w:space="0" w:color="auto"/>
              <w:left w:val="single" w:sz="12" w:space="0" w:color="auto"/>
              <w:bottom w:val="single" w:sz="4" w:space="0" w:color="auto"/>
              <w:right w:val="single" w:sz="4" w:space="0" w:color="auto"/>
            </w:tcBorders>
          </w:tcPr>
          <w:p w14:paraId="6BDE47C1" w14:textId="77777777" w:rsidR="007145DC" w:rsidRPr="003C47D5" w:rsidRDefault="007145DC" w:rsidP="00B65577">
            <w:pPr>
              <w:rPr>
                <w:rFonts w:ascii="Times New Roman" w:eastAsia="標楷體" w:hAnsi="Times New Roman" w:cs="Times New Roman"/>
              </w:rPr>
            </w:pPr>
            <w:r w:rsidRPr="003C47D5">
              <w:rPr>
                <w:rFonts w:ascii="Times New Roman" w:eastAsia="標楷體" w:hAnsi="Times New Roman" w:cs="Times New Roman"/>
              </w:rPr>
              <w:t>2.</w:t>
            </w:r>
            <w:r w:rsidRPr="003C47D5">
              <w:rPr>
                <w:rFonts w:ascii="Times New Roman" w:eastAsia="標楷體" w:hAnsi="Times New Roman" w:cs="Times New Roman"/>
              </w:rPr>
              <w:t>陸域動物</w:t>
            </w:r>
            <w:r>
              <w:rPr>
                <w:rFonts w:ascii="Times New Roman" w:eastAsia="標楷體" w:hAnsi="Times New Roman" w:cs="Times New Roman" w:hint="eastAsia"/>
              </w:rPr>
              <w:t>調查</w:t>
            </w:r>
          </w:p>
        </w:tc>
        <w:tc>
          <w:tcPr>
            <w:tcW w:w="949" w:type="dxa"/>
            <w:tcBorders>
              <w:top w:val="single" w:sz="4" w:space="0" w:color="auto"/>
              <w:left w:val="single" w:sz="4" w:space="0" w:color="auto"/>
              <w:bottom w:val="single" w:sz="4" w:space="0" w:color="auto"/>
              <w:right w:val="single" w:sz="4" w:space="0" w:color="auto"/>
            </w:tcBorders>
          </w:tcPr>
          <w:p w14:paraId="4973B419" w14:textId="77777777" w:rsidR="007145DC" w:rsidRPr="003C47D5" w:rsidRDefault="007145DC" w:rsidP="00B65577">
            <w:pPr>
              <w:jc w:val="center"/>
              <w:rPr>
                <w:rFonts w:ascii="Times New Roman" w:eastAsia="標楷體" w:hAnsi="Times New Roman" w:cs="Times New Roman"/>
              </w:rPr>
            </w:pPr>
          </w:p>
        </w:tc>
        <w:tc>
          <w:tcPr>
            <w:tcW w:w="1177" w:type="dxa"/>
            <w:gridSpan w:val="2"/>
            <w:tcBorders>
              <w:top w:val="single" w:sz="4" w:space="0" w:color="auto"/>
              <w:left w:val="single" w:sz="4" w:space="0" w:color="auto"/>
              <w:bottom w:val="single" w:sz="4" w:space="0" w:color="auto"/>
              <w:right w:val="single" w:sz="4" w:space="0" w:color="auto"/>
            </w:tcBorders>
          </w:tcPr>
          <w:p w14:paraId="76D0EC95" w14:textId="77777777" w:rsidR="007145DC" w:rsidRPr="003C47D5" w:rsidRDefault="007145DC" w:rsidP="00B65577">
            <w:pPr>
              <w:jc w:val="center"/>
              <w:rPr>
                <w:rFonts w:ascii="Times New Roman" w:eastAsia="標楷體" w:hAnsi="Times New Roman" w:cs="Times New Roman"/>
              </w:rPr>
            </w:pPr>
          </w:p>
        </w:tc>
        <w:tc>
          <w:tcPr>
            <w:tcW w:w="1091" w:type="dxa"/>
            <w:tcBorders>
              <w:top w:val="single" w:sz="4" w:space="0" w:color="auto"/>
              <w:left w:val="single" w:sz="4" w:space="0" w:color="auto"/>
              <w:bottom w:val="single" w:sz="4" w:space="0" w:color="auto"/>
              <w:right w:val="single" w:sz="12" w:space="0" w:color="auto"/>
            </w:tcBorders>
          </w:tcPr>
          <w:p w14:paraId="48111799" w14:textId="77777777" w:rsidR="007145DC" w:rsidRPr="003C47D5" w:rsidRDefault="007145DC" w:rsidP="00B65577">
            <w:pPr>
              <w:jc w:val="center"/>
              <w:rPr>
                <w:rFonts w:ascii="Times New Roman" w:eastAsia="標楷體" w:hAnsi="Times New Roman" w:cs="Times New Roman"/>
              </w:rPr>
            </w:pPr>
          </w:p>
        </w:tc>
      </w:tr>
      <w:tr w:rsidR="007145DC" w:rsidRPr="003C47D5" w14:paraId="6DC87F87" w14:textId="77777777" w:rsidTr="00B65577">
        <w:trPr>
          <w:cantSplit/>
          <w:trHeight w:val="385"/>
        </w:trPr>
        <w:tc>
          <w:tcPr>
            <w:tcW w:w="6422" w:type="dxa"/>
            <w:gridSpan w:val="8"/>
            <w:tcBorders>
              <w:top w:val="single" w:sz="4" w:space="0" w:color="auto"/>
              <w:left w:val="single" w:sz="12" w:space="0" w:color="auto"/>
              <w:bottom w:val="single" w:sz="4" w:space="0" w:color="auto"/>
              <w:right w:val="single" w:sz="4" w:space="0" w:color="auto"/>
            </w:tcBorders>
          </w:tcPr>
          <w:p w14:paraId="25624002" w14:textId="77777777" w:rsidR="007145DC" w:rsidRPr="003C47D5" w:rsidRDefault="007145DC" w:rsidP="00B65577">
            <w:pPr>
              <w:rPr>
                <w:rFonts w:ascii="Times New Roman" w:eastAsia="標楷體" w:hAnsi="Times New Roman" w:cs="Times New Roman"/>
              </w:rPr>
            </w:pPr>
            <w:r w:rsidRPr="003C47D5">
              <w:rPr>
                <w:rFonts w:ascii="Times New Roman" w:eastAsia="標楷體" w:hAnsi="Times New Roman" w:cs="Times New Roman"/>
              </w:rPr>
              <w:t>3.</w:t>
            </w:r>
            <w:r w:rsidRPr="003C47D5">
              <w:rPr>
                <w:rFonts w:ascii="Times New Roman" w:eastAsia="標楷體" w:hAnsi="Times New Roman" w:cs="Times New Roman"/>
              </w:rPr>
              <w:t>水域生物</w:t>
            </w:r>
            <w:r>
              <w:rPr>
                <w:rFonts w:ascii="Times New Roman" w:eastAsia="標楷體" w:hAnsi="Times New Roman" w:cs="Times New Roman" w:hint="eastAsia"/>
              </w:rPr>
              <w:t>調查</w:t>
            </w:r>
          </w:p>
        </w:tc>
        <w:tc>
          <w:tcPr>
            <w:tcW w:w="949" w:type="dxa"/>
            <w:tcBorders>
              <w:top w:val="single" w:sz="4" w:space="0" w:color="auto"/>
              <w:left w:val="single" w:sz="4" w:space="0" w:color="auto"/>
              <w:bottom w:val="single" w:sz="4" w:space="0" w:color="auto"/>
              <w:right w:val="single" w:sz="4" w:space="0" w:color="auto"/>
            </w:tcBorders>
          </w:tcPr>
          <w:p w14:paraId="453E58EE" w14:textId="77777777" w:rsidR="007145DC" w:rsidRPr="003C47D5" w:rsidRDefault="007145DC" w:rsidP="00B65577">
            <w:pPr>
              <w:jc w:val="center"/>
              <w:rPr>
                <w:rFonts w:ascii="Times New Roman" w:eastAsia="標楷體" w:hAnsi="Times New Roman" w:cs="Times New Roman"/>
              </w:rPr>
            </w:pPr>
          </w:p>
        </w:tc>
        <w:tc>
          <w:tcPr>
            <w:tcW w:w="1177" w:type="dxa"/>
            <w:gridSpan w:val="2"/>
            <w:tcBorders>
              <w:top w:val="single" w:sz="4" w:space="0" w:color="auto"/>
              <w:left w:val="single" w:sz="4" w:space="0" w:color="auto"/>
              <w:bottom w:val="single" w:sz="4" w:space="0" w:color="auto"/>
              <w:right w:val="single" w:sz="4" w:space="0" w:color="auto"/>
            </w:tcBorders>
          </w:tcPr>
          <w:p w14:paraId="03E671E4" w14:textId="77777777" w:rsidR="007145DC" w:rsidRPr="003C47D5" w:rsidRDefault="007145DC" w:rsidP="00B65577">
            <w:pPr>
              <w:jc w:val="center"/>
              <w:rPr>
                <w:rFonts w:ascii="Times New Roman" w:eastAsia="標楷體" w:hAnsi="Times New Roman" w:cs="Times New Roman"/>
              </w:rPr>
            </w:pPr>
          </w:p>
        </w:tc>
        <w:tc>
          <w:tcPr>
            <w:tcW w:w="1091" w:type="dxa"/>
            <w:tcBorders>
              <w:top w:val="single" w:sz="4" w:space="0" w:color="auto"/>
              <w:left w:val="single" w:sz="4" w:space="0" w:color="auto"/>
              <w:bottom w:val="single" w:sz="4" w:space="0" w:color="auto"/>
              <w:right w:val="single" w:sz="12" w:space="0" w:color="auto"/>
            </w:tcBorders>
          </w:tcPr>
          <w:p w14:paraId="3AABD99F" w14:textId="77777777" w:rsidR="007145DC" w:rsidRPr="003C47D5" w:rsidRDefault="007145DC" w:rsidP="00B65577">
            <w:pPr>
              <w:jc w:val="center"/>
              <w:rPr>
                <w:rFonts w:ascii="Times New Roman" w:eastAsia="標楷體" w:hAnsi="Times New Roman" w:cs="Times New Roman"/>
              </w:rPr>
            </w:pPr>
          </w:p>
        </w:tc>
      </w:tr>
      <w:tr w:rsidR="007145DC" w:rsidRPr="003C47D5" w14:paraId="097D8EB1" w14:textId="77777777" w:rsidTr="00B65577">
        <w:trPr>
          <w:cantSplit/>
          <w:trHeight w:val="385"/>
        </w:trPr>
        <w:tc>
          <w:tcPr>
            <w:tcW w:w="6422" w:type="dxa"/>
            <w:gridSpan w:val="8"/>
            <w:tcBorders>
              <w:top w:val="single" w:sz="4" w:space="0" w:color="auto"/>
              <w:left w:val="single" w:sz="12" w:space="0" w:color="auto"/>
              <w:bottom w:val="single" w:sz="4" w:space="0" w:color="auto"/>
              <w:right w:val="single" w:sz="4" w:space="0" w:color="auto"/>
            </w:tcBorders>
          </w:tcPr>
          <w:p w14:paraId="3FD144EB" w14:textId="77777777" w:rsidR="007145DC" w:rsidRPr="003C47D5" w:rsidRDefault="007145DC" w:rsidP="00B65577">
            <w:pPr>
              <w:rPr>
                <w:rFonts w:ascii="Times New Roman" w:eastAsia="標楷體" w:hAnsi="Times New Roman" w:cs="Times New Roman"/>
              </w:rPr>
            </w:pPr>
            <w:r w:rsidRPr="003C47D5">
              <w:rPr>
                <w:rFonts w:ascii="Times New Roman" w:eastAsia="標楷體" w:hAnsi="Times New Roman" w:cs="Times New Roman"/>
              </w:rPr>
              <w:t>4.</w:t>
            </w:r>
            <w:r w:rsidRPr="003C47D5">
              <w:rPr>
                <w:rFonts w:ascii="Times New Roman" w:eastAsia="標楷體" w:hAnsi="Times New Roman" w:cs="Times New Roman"/>
              </w:rPr>
              <w:t>水質</w:t>
            </w:r>
            <w:r>
              <w:rPr>
                <w:rFonts w:ascii="Times New Roman" w:eastAsia="標楷體" w:hAnsi="Times New Roman" w:cs="Times New Roman" w:hint="eastAsia"/>
              </w:rPr>
              <w:t>調查</w:t>
            </w:r>
          </w:p>
        </w:tc>
        <w:tc>
          <w:tcPr>
            <w:tcW w:w="949" w:type="dxa"/>
            <w:tcBorders>
              <w:top w:val="single" w:sz="4" w:space="0" w:color="auto"/>
              <w:left w:val="single" w:sz="4" w:space="0" w:color="auto"/>
              <w:bottom w:val="single" w:sz="4" w:space="0" w:color="auto"/>
              <w:right w:val="single" w:sz="4" w:space="0" w:color="auto"/>
            </w:tcBorders>
          </w:tcPr>
          <w:p w14:paraId="5A4DD458" w14:textId="77777777" w:rsidR="007145DC" w:rsidRPr="003C47D5" w:rsidRDefault="007145DC" w:rsidP="00B65577">
            <w:pPr>
              <w:jc w:val="center"/>
              <w:rPr>
                <w:rFonts w:ascii="Times New Roman" w:eastAsia="標楷體" w:hAnsi="Times New Roman" w:cs="Times New Roman"/>
              </w:rPr>
            </w:pPr>
          </w:p>
        </w:tc>
        <w:tc>
          <w:tcPr>
            <w:tcW w:w="1177" w:type="dxa"/>
            <w:gridSpan w:val="2"/>
            <w:tcBorders>
              <w:top w:val="single" w:sz="4" w:space="0" w:color="auto"/>
              <w:left w:val="single" w:sz="4" w:space="0" w:color="auto"/>
              <w:bottom w:val="single" w:sz="4" w:space="0" w:color="auto"/>
              <w:right w:val="single" w:sz="4" w:space="0" w:color="auto"/>
            </w:tcBorders>
          </w:tcPr>
          <w:p w14:paraId="76D8202A" w14:textId="77777777" w:rsidR="007145DC" w:rsidRPr="003C47D5" w:rsidRDefault="007145DC" w:rsidP="00B65577">
            <w:pPr>
              <w:jc w:val="center"/>
              <w:rPr>
                <w:rFonts w:ascii="Times New Roman" w:eastAsia="標楷體" w:hAnsi="Times New Roman" w:cs="Times New Roman"/>
              </w:rPr>
            </w:pPr>
          </w:p>
        </w:tc>
        <w:tc>
          <w:tcPr>
            <w:tcW w:w="1091" w:type="dxa"/>
            <w:tcBorders>
              <w:top w:val="single" w:sz="4" w:space="0" w:color="auto"/>
              <w:left w:val="single" w:sz="4" w:space="0" w:color="auto"/>
              <w:bottom w:val="single" w:sz="4" w:space="0" w:color="auto"/>
              <w:right w:val="single" w:sz="12" w:space="0" w:color="auto"/>
            </w:tcBorders>
          </w:tcPr>
          <w:p w14:paraId="5C56D02F" w14:textId="77777777" w:rsidR="007145DC" w:rsidRPr="003C47D5" w:rsidRDefault="007145DC" w:rsidP="00B65577">
            <w:pPr>
              <w:jc w:val="center"/>
              <w:rPr>
                <w:rFonts w:ascii="Times New Roman" w:eastAsia="標楷體" w:hAnsi="Times New Roman" w:cs="Times New Roman"/>
              </w:rPr>
            </w:pPr>
          </w:p>
        </w:tc>
      </w:tr>
      <w:tr w:rsidR="007145DC" w:rsidRPr="003C47D5" w14:paraId="72D2F173" w14:textId="77777777" w:rsidTr="00B65577">
        <w:trPr>
          <w:cantSplit/>
          <w:trHeight w:val="385"/>
        </w:trPr>
        <w:tc>
          <w:tcPr>
            <w:tcW w:w="6422" w:type="dxa"/>
            <w:gridSpan w:val="8"/>
            <w:tcBorders>
              <w:top w:val="single" w:sz="4" w:space="0" w:color="auto"/>
              <w:left w:val="single" w:sz="12" w:space="0" w:color="auto"/>
              <w:bottom w:val="single" w:sz="4" w:space="0" w:color="auto"/>
              <w:right w:val="single" w:sz="4" w:space="0" w:color="auto"/>
            </w:tcBorders>
          </w:tcPr>
          <w:p w14:paraId="30D7DA31" w14:textId="77777777" w:rsidR="007145DC" w:rsidRPr="003C47D5" w:rsidRDefault="007145DC" w:rsidP="00B65577">
            <w:pPr>
              <w:rPr>
                <w:rFonts w:ascii="Times New Roman" w:eastAsia="標楷體" w:hAnsi="Times New Roman" w:cs="Times New Roman"/>
              </w:rPr>
            </w:pPr>
            <w:r w:rsidRPr="003C47D5">
              <w:rPr>
                <w:rFonts w:ascii="Times New Roman" w:eastAsia="標楷體" w:hAnsi="Times New Roman" w:cs="Times New Roman"/>
              </w:rPr>
              <w:t>5.</w:t>
            </w:r>
            <w:r w:rsidRPr="003C47D5">
              <w:rPr>
                <w:rFonts w:ascii="Times New Roman" w:eastAsia="標楷體" w:hAnsi="Times New Roman" w:cs="Times New Roman"/>
              </w:rPr>
              <w:t>保育措施</w:t>
            </w:r>
          </w:p>
        </w:tc>
        <w:tc>
          <w:tcPr>
            <w:tcW w:w="949" w:type="dxa"/>
            <w:tcBorders>
              <w:top w:val="single" w:sz="4" w:space="0" w:color="auto"/>
              <w:left w:val="single" w:sz="4" w:space="0" w:color="auto"/>
              <w:bottom w:val="single" w:sz="4" w:space="0" w:color="auto"/>
              <w:right w:val="single" w:sz="4" w:space="0" w:color="auto"/>
            </w:tcBorders>
          </w:tcPr>
          <w:p w14:paraId="63DA64FD" w14:textId="77777777" w:rsidR="007145DC" w:rsidRPr="003C47D5" w:rsidRDefault="007145DC" w:rsidP="00B65577">
            <w:pPr>
              <w:jc w:val="center"/>
              <w:rPr>
                <w:rFonts w:ascii="Times New Roman" w:eastAsia="標楷體" w:hAnsi="Times New Roman" w:cs="Times New Roman"/>
              </w:rPr>
            </w:pPr>
          </w:p>
        </w:tc>
        <w:tc>
          <w:tcPr>
            <w:tcW w:w="1177" w:type="dxa"/>
            <w:gridSpan w:val="2"/>
            <w:tcBorders>
              <w:top w:val="single" w:sz="4" w:space="0" w:color="auto"/>
              <w:left w:val="single" w:sz="4" w:space="0" w:color="auto"/>
              <w:bottom w:val="single" w:sz="4" w:space="0" w:color="auto"/>
              <w:right w:val="single" w:sz="4" w:space="0" w:color="auto"/>
            </w:tcBorders>
          </w:tcPr>
          <w:p w14:paraId="4C6119EC" w14:textId="77777777" w:rsidR="007145DC" w:rsidRPr="003C47D5" w:rsidRDefault="007145DC" w:rsidP="00B65577">
            <w:pPr>
              <w:jc w:val="center"/>
              <w:rPr>
                <w:rFonts w:ascii="Times New Roman" w:eastAsia="標楷體" w:hAnsi="Times New Roman" w:cs="Times New Roman"/>
              </w:rPr>
            </w:pPr>
          </w:p>
        </w:tc>
        <w:tc>
          <w:tcPr>
            <w:tcW w:w="1091" w:type="dxa"/>
            <w:tcBorders>
              <w:top w:val="single" w:sz="4" w:space="0" w:color="auto"/>
              <w:left w:val="single" w:sz="4" w:space="0" w:color="auto"/>
              <w:bottom w:val="single" w:sz="4" w:space="0" w:color="auto"/>
              <w:right w:val="single" w:sz="12" w:space="0" w:color="auto"/>
            </w:tcBorders>
          </w:tcPr>
          <w:p w14:paraId="442C4EAC" w14:textId="77777777" w:rsidR="007145DC" w:rsidRPr="003C47D5" w:rsidRDefault="007145DC" w:rsidP="00B65577">
            <w:pPr>
              <w:jc w:val="center"/>
              <w:rPr>
                <w:rFonts w:ascii="Times New Roman" w:eastAsia="標楷體" w:hAnsi="Times New Roman" w:cs="Times New Roman"/>
              </w:rPr>
            </w:pPr>
          </w:p>
        </w:tc>
      </w:tr>
      <w:tr w:rsidR="007145DC" w:rsidRPr="003C47D5" w14:paraId="384E4734" w14:textId="77777777" w:rsidTr="00B65577">
        <w:trPr>
          <w:cantSplit/>
          <w:trHeight w:val="385"/>
        </w:trPr>
        <w:tc>
          <w:tcPr>
            <w:tcW w:w="6422" w:type="dxa"/>
            <w:gridSpan w:val="8"/>
            <w:tcBorders>
              <w:top w:val="single" w:sz="4" w:space="0" w:color="auto"/>
              <w:left w:val="single" w:sz="12" w:space="0" w:color="auto"/>
              <w:bottom w:val="single" w:sz="4" w:space="0" w:color="auto"/>
              <w:right w:val="single" w:sz="4" w:space="0" w:color="auto"/>
            </w:tcBorders>
          </w:tcPr>
          <w:p w14:paraId="2185C83C" w14:textId="77777777" w:rsidR="007145DC" w:rsidRPr="003C47D5" w:rsidRDefault="007145DC" w:rsidP="00B65577">
            <w:pPr>
              <w:rPr>
                <w:rFonts w:ascii="Times New Roman" w:eastAsia="標楷體" w:hAnsi="Times New Roman" w:cs="Times New Roman"/>
              </w:rPr>
            </w:pPr>
            <w:r>
              <w:rPr>
                <w:rFonts w:ascii="Times New Roman" w:eastAsia="標楷體" w:hAnsi="Times New Roman" w:cs="Times New Roman" w:hint="eastAsia"/>
              </w:rPr>
              <w:t>6</w:t>
            </w:r>
            <w:r w:rsidRPr="003C47D5">
              <w:rPr>
                <w:rFonts w:ascii="Times New Roman" w:eastAsia="標楷體" w:hAnsi="Times New Roman" w:cs="Times New Roman"/>
              </w:rPr>
              <w:t>.</w:t>
            </w:r>
            <w:r>
              <w:rPr>
                <w:rFonts w:ascii="Times New Roman" w:eastAsia="標楷體" w:hAnsi="Times New Roman" w:cs="Times New Roman" w:hint="eastAsia"/>
              </w:rPr>
              <w:t>現地勘查</w:t>
            </w:r>
          </w:p>
        </w:tc>
        <w:tc>
          <w:tcPr>
            <w:tcW w:w="949" w:type="dxa"/>
            <w:tcBorders>
              <w:top w:val="single" w:sz="4" w:space="0" w:color="auto"/>
              <w:left w:val="single" w:sz="4" w:space="0" w:color="auto"/>
              <w:bottom w:val="single" w:sz="4" w:space="0" w:color="auto"/>
              <w:right w:val="single" w:sz="4" w:space="0" w:color="auto"/>
            </w:tcBorders>
          </w:tcPr>
          <w:p w14:paraId="245F583A" w14:textId="77777777" w:rsidR="007145DC" w:rsidRPr="003C47D5" w:rsidRDefault="007145DC" w:rsidP="00B65577">
            <w:pPr>
              <w:jc w:val="center"/>
              <w:rPr>
                <w:rFonts w:ascii="Times New Roman" w:eastAsia="標楷體" w:hAnsi="Times New Roman" w:cs="Times New Roman"/>
              </w:rPr>
            </w:pPr>
          </w:p>
        </w:tc>
        <w:tc>
          <w:tcPr>
            <w:tcW w:w="1177" w:type="dxa"/>
            <w:gridSpan w:val="2"/>
            <w:tcBorders>
              <w:top w:val="single" w:sz="4" w:space="0" w:color="auto"/>
              <w:left w:val="single" w:sz="4" w:space="0" w:color="auto"/>
              <w:bottom w:val="single" w:sz="4" w:space="0" w:color="auto"/>
              <w:right w:val="single" w:sz="4" w:space="0" w:color="auto"/>
            </w:tcBorders>
          </w:tcPr>
          <w:p w14:paraId="78C865E9" w14:textId="77777777" w:rsidR="007145DC" w:rsidRPr="003C47D5" w:rsidRDefault="007145DC" w:rsidP="00B65577">
            <w:pPr>
              <w:jc w:val="center"/>
              <w:rPr>
                <w:rFonts w:ascii="Times New Roman" w:eastAsia="標楷體" w:hAnsi="Times New Roman" w:cs="Times New Roman"/>
              </w:rPr>
            </w:pPr>
          </w:p>
        </w:tc>
        <w:tc>
          <w:tcPr>
            <w:tcW w:w="1091" w:type="dxa"/>
            <w:tcBorders>
              <w:top w:val="single" w:sz="4" w:space="0" w:color="auto"/>
              <w:left w:val="single" w:sz="4" w:space="0" w:color="auto"/>
              <w:bottom w:val="single" w:sz="4" w:space="0" w:color="auto"/>
              <w:right w:val="single" w:sz="12" w:space="0" w:color="auto"/>
            </w:tcBorders>
          </w:tcPr>
          <w:p w14:paraId="3AFA885E" w14:textId="77777777" w:rsidR="007145DC" w:rsidRPr="003C47D5" w:rsidRDefault="007145DC" w:rsidP="00B65577">
            <w:pPr>
              <w:jc w:val="center"/>
              <w:rPr>
                <w:rFonts w:ascii="Times New Roman" w:eastAsia="標楷體" w:hAnsi="Times New Roman" w:cs="Times New Roman"/>
              </w:rPr>
            </w:pPr>
          </w:p>
        </w:tc>
      </w:tr>
      <w:tr w:rsidR="007145DC" w:rsidRPr="003C47D5" w14:paraId="37FCAB2F" w14:textId="77777777" w:rsidTr="00B65577">
        <w:trPr>
          <w:cantSplit/>
          <w:trHeight w:val="385"/>
        </w:trPr>
        <w:tc>
          <w:tcPr>
            <w:tcW w:w="6422" w:type="dxa"/>
            <w:gridSpan w:val="8"/>
            <w:tcBorders>
              <w:top w:val="single" w:sz="4" w:space="0" w:color="auto"/>
              <w:left w:val="single" w:sz="12" w:space="0" w:color="auto"/>
              <w:bottom w:val="single" w:sz="12" w:space="0" w:color="auto"/>
              <w:right w:val="single" w:sz="4" w:space="0" w:color="auto"/>
            </w:tcBorders>
          </w:tcPr>
          <w:p w14:paraId="2E0E738D" w14:textId="77777777" w:rsidR="007145DC" w:rsidRDefault="007145DC" w:rsidP="00B65577">
            <w:pPr>
              <w:rPr>
                <w:rFonts w:ascii="Times New Roman" w:eastAsia="標楷體" w:hAnsi="Times New Roman" w:cs="Times New Roman"/>
              </w:rPr>
            </w:pPr>
            <w:r>
              <w:rPr>
                <w:rFonts w:ascii="Times New Roman" w:eastAsia="標楷體" w:hAnsi="Times New Roman" w:cs="Times New Roman" w:hint="eastAsia"/>
              </w:rPr>
              <w:t>7</w:t>
            </w:r>
            <w:r w:rsidRPr="003C47D5">
              <w:rPr>
                <w:rFonts w:ascii="Times New Roman" w:eastAsia="標楷體" w:hAnsi="Times New Roman" w:cs="Times New Roman"/>
              </w:rPr>
              <w:t>.</w:t>
            </w:r>
            <w:r>
              <w:rPr>
                <w:rFonts w:ascii="Times New Roman" w:eastAsia="標楷體" w:hAnsi="Times New Roman" w:cs="Times New Roman" w:hint="eastAsia"/>
              </w:rPr>
              <w:t>民眾參與</w:t>
            </w:r>
          </w:p>
        </w:tc>
        <w:tc>
          <w:tcPr>
            <w:tcW w:w="949" w:type="dxa"/>
            <w:tcBorders>
              <w:top w:val="single" w:sz="4" w:space="0" w:color="auto"/>
              <w:left w:val="single" w:sz="4" w:space="0" w:color="auto"/>
              <w:bottom w:val="single" w:sz="12" w:space="0" w:color="auto"/>
              <w:right w:val="single" w:sz="4" w:space="0" w:color="auto"/>
            </w:tcBorders>
          </w:tcPr>
          <w:p w14:paraId="7B73C402" w14:textId="77777777" w:rsidR="007145DC" w:rsidRPr="003C47D5" w:rsidRDefault="007145DC" w:rsidP="00B65577">
            <w:pPr>
              <w:jc w:val="center"/>
              <w:rPr>
                <w:rFonts w:ascii="Times New Roman" w:eastAsia="標楷體" w:hAnsi="Times New Roman" w:cs="Times New Roman"/>
              </w:rPr>
            </w:pPr>
          </w:p>
        </w:tc>
        <w:tc>
          <w:tcPr>
            <w:tcW w:w="1177" w:type="dxa"/>
            <w:gridSpan w:val="2"/>
            <w:tcBorders>
              <w:top w:val="single" w:sz="4" w:space="0" w:color="auto"/>
              <w:left w:val="single" w:sz="4" w:space="0" w:color="auto"/>
              <w:bottom w:val="single" w:sz="12" w:space="0" w:color="auto"/>
              <w:right w:val="single" w:sz="4" w:space="0" w:color="auto"/>
            </w:tcBorders>
          </w:tcPr>
          <w:p w14:paraId="23336E20" w14:textId="77777777" w:rsidR="007145DC" w:rsidRPr="003C47D5" w:rsidRDefault="007145DC" w:rsidP="00B65577">
            <w:pPr>
              <w:jc w:val="center"/>
              <w:rPr>
                <w:rFonts w:ascii="Times New Roman" w:eastAsia="標楷體" w:hAnsi="Times New Roman" w:cs="Times New Roman"/>
              </w:rPr>
            </w:pPr>
          </w:p>
        </w:tc>
        <w:tc>
          <w:tcPr>
            <w:tcW w:w="1091" w:type="dxa"/>
            <w:tcBorders>
              <w:top w:val="single" w:sz="4" w:space="0" w:color="auto"/>
              <w:left w:val="single" w:sz="4" w:space="0" w:color="auto"/>
              <w:bottom w:val="single" w:sz="12" w:space="0" w:color="auto"/>
              <w:right w:val="single" w:sz="12" w:space="0" w:color="auto"/>
            </w:tcBorders>
          </w:tcPr>
          <w:p w14:paraId="07147C99" w14:textId="77777777" w:rsidR="007145DC" w:rsidRPr="003C47D5" w:rsidRDefault="007145DC" w:rsidP="00B65577">
            <w:pPr>
              <w:jc w:val="center"/>
              <w:rPr>
                <w:rFonts w:ascii="Times New Roman" w:eastAsia="標楷體" w:hAnsi="Times New Roman" w:cs="Times New Roman"/>
              </w:rPr>
            </w:pPr>
          </w:p>
        </w:tc>
      </w:tr>
      <w:tr w:rsidR="007145DC" w:rsidRPr="003C47D5" w14:paraId="7B4D2962" w14:textId="77777777" w:rsidTr="00B65577">
        <w:trPr>
          <w:cantSplit/>
          <w:trHeight w:val="385"/>
        </w:trPr>
        <w:tc>
          <w:tcPr>
            <w:tcW w:w="9639" w:type="dxa"/>
            <w:gridSpan w:val="12"/>
            <w:tcBorders>
              <w:top w:val="single" w:sz="12" w:space="0" w:color="auto"/>
              <w:bottom w:val="single" w:sz="6" w:space="0" w:color="auto"/>
            </w:tcBorders>
          </w:tcPr>
          <w:p w14:paraId="73400D5A" w14:textId="77777777" w:rsidR="007145DC" w:rsidRPr="003C47D5" w:rsidRDefault="007145DC" w:rsidP="00B65577">
            <w:pPr>
              <w:rPr>
                <w:rFonts w:ascii="Times New Roman" w:eastAsia="標楷體" w:hAnsi="Times New Roman" w:cs="Times New Roman"/>
              </w:rPr>
            </w:pPr>
            <w:r w:rsidRPr="003C47D5">
              <w:rPr>
                <w:rFonts w:ascii="Times New Roman" w:eastAsia="標楷體" w:hAnsi="Times New Roman" w:cs="Times New Roman"/>
              </w:rPr>
              <w:t>二、工作進行情況摘要與意見回饋</w:t>
            </w:r>
          </w:p>
        </w:tc>
      </w:tr>
      <w:tr w:rsidR="007145DC" w:rsidRPr="00C24196" w14:paraId="6AE998CB" w14:textId="77777777" w:rsidTr="00B65577">
        <w:trPr>
          <w:cantSplit/>
          <w:trHeight w:val="3900"/>
        </w:trPr>
        <w:tc>
          <w:tcPr>
            <w:tcW w:w="9639" w:type="dxa"/>
            <w:gridSpan w:val="12"/>
            <w:tcBorders>
              <w:bottom w:val="single" w:sz="12" w:space="0" w:color="auto"/>
            </w:tcBorders>
          </w:tcPr>
          <w:p w14:paraId="5A397FD3" w14:textId="77777777" w:rsidR="007145DC" w:rsidRPr="003C47D5" w:rsidRDefault="007145DC" w:rsidP="00B65577">
            <w:pPr>
              <w:rPr>
                <w:rFonts w:ascii="微軟正黑體" w:eastAsia="微軟正黑體" w:hAnsi="微軟正黑體" w:cs="Times New Roman"/>
              </w:rPr>
            </w:pPr>
          </w:p>
        </w:tc>
      </w:tr>
    </w:tbl>
    <w:p w14:paraId="1E97871A" w14:textId="77777777" w:rsidR="007145DC" w:rsidRPr="004D3AF7" w:rsidRDefault="007145DC" w:rsidP="007145DC">
      <w:pPr>
        <w:rPr>
          <w:rFonts w:ascii="Times New Roman" w:eastAsia="標楷體" w:hAnsi="Times New Roman" w:cs="Times New Roman"/>
          <w:bCs/>
          <w:szCs w:val="24"/>
        </w:rPr>
      </w:pPr>
      <w:r w:rsidRPr="004D3AF7">
        <w:rPr>
          <w:rFonts w:ascii="Times New Roman" w:eastAsia="標楷體" w:hAnsi="Times New Roman" w:cs="Times New Roman"/>
          <w:bCs/>
          <w:szCs w:val="24"/>
        </w:rPr>
        <w:t xml:space="preserve">   </w:t>
      </w:r>
      <w:r>
        <w:rPr>
          <w:rFonts w:ascii="Times New Roman" w:eastAsia="標楷體" w:hAnsi="Times New Roman" w:cs="Times New Roman" w:hint="eastAsia"/>
          <w:bCs/>
          <w:szCs w:val="24"/>
        </w:rPr>
        <w:t>填</w:t>
      </w:r>
      <w:r w:rsidRPr="004D3AF7">
        <w:rPr>
          <w:rFonts w:ascii="Times New Roman" w:eastAsia="標楷體" w:hAnsi="Times New Roman" w:cs="Times New Roman"/>
          <w:bCs/>
          <w:szCs w:val="24"/>
        </w:rPr>
        <w:t>表</w:t>
      </w:r>
      <w:r>
        <w:rPr>
          <w:rFonts w:ascii="Times New Roman" w:eastAsia="標楷體" w:hAnsi="Times New Roman" w:cs="Times New Roman" w:hint="eastAsia"/>
          <w:bCs/>
          <w:szCs w:val="24"/>
        </w:rPr>
        <w:t>人</w:t>
      </w:r>
      <w:r w:rsidRPr="004D3AF7">
        <w:rPr>
          <w:rFonts w:ascii="Times New Roman" w:eastAsia="標楷體" w:hAnsi="Times New Roman" w:cs="Times New Roman"/>
          <w:bCs/>
          <w:szCs w:val="24"/>
        </w:rPr>
        <w:t>：</w:t>
      </w:r>
      <w:r w:rsidRPr="004D3AF7">
        <w:rPr>
          <w:rFonts w:ascii="Times New Roman" w:eastAsia="標楷體" w:hAnsi="Times New Roman" w:cs="Times New Roman"/>
          <w:bCs/>
          <w:szCs w:val="24"/>
        </w:rPr>
        <w:t xml:space="preserve">                             </w:t>
      </w:r>
      <w:r>
        <w:rPr>
          <w:rFonts w:ascii="Times New Roman" w:eastAsia="標楷體" w:hAnsi="Times New Roman" w:cs="Times New Roman" w:hint="eastAsia"/>
          <w:bCs/>
          <w:szCs w:val="24"/>
        </w:rPr>
        <w:t>單位職稱</w:t>
      </w:r>
      <w:r w:rsidRPr="004D3AF7">
        <w:rPr>
          <w:rFonts w:ascii="Times New Roman" w:eastAsia="標楷體" w:hAnsi="Times New Roman" w:cs="Times New Roman"/>
          <w:bCs/>
          <w:szCs w:val="24"/>
        </w:rPr>
        <w:t>：</w:t>
      </w:r>
    </w:p>
    <w:p w14:paraId="3626C4BE" w14:textId="77777777" w:rsidR="007145DC" w:rsidRDefault="007145DC" w:rsidP="007145DC">
      <w:pPr>
        <w:widowControl/>
      </w:pPr>
      <w:r>
        <w:br w:type="page"/>
      </w:r>
    </w:p>
    <w:p w14:paraId="4F12632D" w14:textId="2BFB031A" w:rsidR="00E25D19" w:rsidRPr="00CF49C3" w:rsidRDefault="00E25D19" w:rsidP="00E25D19">
      <w:pPr>
        <w:widowControl/>
        <w:rPr>
          <w:rFonts w:ascii="Times New Roman" w:eastAsia="標楷體" w:hAnsi="Times New Roman" w:cs="Times New Roman"/>
          <w:b/>
          <w:color w:val="000000" w:themeColor="text1"/>
          <w:kern w:val="0"/>
          <w:sz w:val="28"/>
          <w:szCs w:val="28"/>
        </w:rPr>
      </w:pPr>
      <w:r w:rsidRPr="00CF49C3">
        <w:rPr>
          <w:rFonts w:ascii="Times New Roman" w:eastAsia="標楷體" w:hAnsi="Times New Roman" w:cs="Times New Roman"/>
          <w:bCs/>
          <w:color w:val="000000" w:themeColor="text1"/>
          <w:kern w:val="0"/>
          <w:sz w:val="28"/>
          <w:szCs w:val="28"/>
        </w:rPr>
        <w:lastRenderedPageBreak/>
        <w:t>表</w:t>
      </w:r>
      <w:r w:rsidR="00353361">
        <w:rPr>
          <w:rFonts w:ascii="Times New Roman" w:eastAsia="標楷體" w:hAnsi="Times New Roman" w:cs="Times New Roman" w:hint="eastAsia"/>
          <w:bCs/>
          <w:color w:val="000000" w:themeColor="text1"/>
          <w:kern w:val="0"/>
          <w:sz w:val="28"/>
          <w:szCs w:val="28"/>
        </w:rPr>
        <w:t>3</w:t>
      </w:r>
      <w:r w:rsidRPr="00CF49C3">
        <w:rPr>
          <w:rFonts w:ascii="Times New Roman" w:eastAsia="標楷體" w:hAnsi="Times New Roman" w:cs="Times New Roman"/>
          <w:bCs/>
          <w:color w:val="000000" w:themeColor="text1"/>
          <w:kern w:val="0"/>
          <w:sz w:val="28"/>
          <w:szCs w:val="28"/>
        </w:rPr>
        <w:t>、</w:t>
      </w:r>
      <w:r w:rsidRPr="00CF49C3">
        <w:rPr>
          <w:rFonts w:ascii="Times New Roman" w:eastAsia="標楷體" w:hAnsi="Times New Roman" w:cs="Times New Roman"/>
          <w:b/>
          <w:color w:val="000000" w:themeColor="text1"/>
          <w:kern w:val="0"/>
          <w:sz w:val="28"/>
          <w:szCs w:val="28"/>
        </w:rPr>
        <w:t>生態檢核生態保育措施自主檢查表</w:t>
      </w:r>
      <w:r w:rsidRPr="00CF49C3">
        <w:rPr>
          <w:rFonts w:ascii="Times New Roman" w:eastAsia="標楷體" w:hAnsi="Times New Roman" w:cs="Times New Roman"/>
          <w:b/>
          <w:color w:val="000000" w:themeColor="text1"/>
          <w:kern w:val="0"/>
          <w:sz w:val="28"/>
          <w:szCs w:val="28"/>
        </w:rPr>
        <w:t>(</w:t>
      </w:r>
      <w:r w:rsidRPr="00CF49C3">
        <w:rPr>
          <w:rFonts w:ascii="Times New Roman" w:eastAsia="標楷體" w:hAnsi="Times New Roman" w:cs="Times New Roman"/>
          <w:b/>
          <w:color w:val="000000" w:themeColor="text1"/>
          <w:kern w:val="0"/>
          <w:sz w:val="28"/>
          <w:szCs w:val="28"/>
        </w:rPr>
        <w:t>承攬廠商填寫</w:t>
      </w:r>
      <w:r w:rsidRPr="00CF49C3">
        <w:rPr>
          <w:rFonts w:ascii="Times New Roman" w:eastAsia="標楷體" w:hAnsi="Times New Roman" w:cs="Times New Roman"/>
          <w:b/>
          <w:color w:val="000000" w:themeColor="text1"/>
          <w:kern w:val="0"/>
          <w:sz w:val="28"/>
          <w:szCs w:val="28"/>
        </w:rPr>
        <w:t xml:space="preserve">) </w:t>
      </w:r>
    </w:p>
    <w:tbl>
      <w:tblPr>
        <w:tblW w:w="8364" w:type="dxa"/>
        <w:tblInd w:w="-152" w:type="dxa"/>
        <w:tblCellMar>
          <w:left w:w="28" w:type="dxa"/>
          <w:right w:w="28" w:type="dxa"/>
        </w:tblCellMar>
        <w:tblLook w:val="04A0" w:firstRow="1" w:lastRow="0" w:firstColumn="1" w:lastColumn="0" w:noHBand="0" w:noVBand="1"/>
      </w:tblPr>
      <w:tblGrid>
        <w:gridCol w:w="3261"/>
        <w:gridCol w:w="2268"/>
        <w:gridCol w:w="2835"/>
      </w:tblGrid>
      <w:tr w:rsidR="00FB5D58" w:rsidRPr="00FB5D58" w14:paraId="3249F99F" w14:textId="77777777" w:rsidTr="00D36F41">
        <w:trPr>
          <w:trHeight w:val="551"/>
        </w:trPr>
        <w:tc>
          <w:tcPr>
            <w:tcW w:w="3261" w:type="dxa"/>
            <w:tcBorders>
              <w:top w:val="single" w:sz="12" w:space="0" w:color="auto"/>
              <w:left w:val="single" w:sz="12" w:space="0" w:color="auto"/>
              <w:bottom w:val="single" w:sz="4" w:space="0" w:color="auto"/>
              <w:right w:val="single" w:sz="4" w:space="0" w:color="auto"/>
            </w:tcBorders>
            <w:shd w:val="clear" w:color="auto" w:fill="auto"/>
            <w:vAlign w:val="center"/>
          </w:tcPr>
          <w:p w14:paraId="06AB6A9F" w14:textId="78701DF5" w:rsidR="00D36F41" w:rsidRPr="00FB5D58" w:rsidRDefault="00D36F41" w:rsidP="00E25D19">
            <w:pPr>
              <w:widowControl/>
              <w:rPr>
                <w:rFonts w:ascii="Times New Roman" w:eastAsia="標楷體" w:hAnsi="Times New Roman" w:cs="Times New Roman"/>
                <w:color w:val="000000" w:themeColor="text1"/>
                <w:kern w:val="0"/>
                <w:szCs w:val="24"/>
              </w:rPr>
            </w:pPr>
            <w:r w:rsidRPr="00FB5D58">
              <w:rPr>
                <w:rFonts w:ascii="Times New Roman" w:eastAsia="標楷體" w:hAnsi="Times New Roman" w:cs="Times New Roman"/>
                <w:color w:val="000000" w:themeColor="text1"/>
                <w:kern w:val="0"/>
                <w:szCs w:val="24"/>
              </w:rPr>
              <w:t>工程名稱</w:t>
            </w:r>
          </w:p>
        </w:tc>
        <w:tc>
          <w:tcPr>
            <w:tcW w:w="5103" w:type="dxa"/>
            <w:gridSpan w:val="2"/>
            <w:tcBorders>
              <w:top w:val="single" w:sz="12" w:space="0" w:color="auto"/>
              <w:left w:val="nil"/>
              <w:bottom w:val="single" w:sz="4" w:space="0" w:color="auto"/>
              <w:right w:val="single" w:sz="12" w:space="0" w:color="auto"/>
            </w:tcBorders>
            <w:shd w:val="clear" w:color="auto" w:fill="auto"/>
            <w:vAlign w:val="center"/>
          </w:tcPr>
          <w:p w14:paraId="45D25D16" w14:textId="5A4DB725" w:rsidR="00D36F41" w:rsidRPr="00FB5D58" w:rsidRDefault="00551618" w:rsidP="00E25D19">
            <w:pPr>
              <w:widowControl/>
              <w:rPr>
                <w:rFonts w:ascii="Times New Roman" w:eastAsia="標楷體" w:hAnsi="Times New Roman" w:cs="Times New Roman"/>
                <w:color w:val="000000" w:themeColor="text1"/>
                <w:kern w:val="0"/>
                <w:szCs w:val="24"/>
              </w:rPr>
            </w:pPr>
            <w:r w:rsidRPr="00FB5D58">
              <w:rPr>
                <w:rFonts w:ascii="Times New Roman" w:eastAsia="標楷體" w:hAnsi="Times New Roman" w:cs="Times New Roman" w:hint="eastAsia"/>
                <w:color w:val="000000" w:themeColor="text1"/>
                <w:kern w:val="0"/>
                <w:szCs w:val="24"/>
              </w:rPr>
              <w:t>苗栗縣</w:t>
            </w:r>
            <w:r w:rsidR="00E6319A" w:rsidRPr="00FB5D58">
              <w:rPr>
                <w:rFonts w:ascii="Times New Roman" w:eastAsia="標楷體" w:hAnsi="Times New Roman" w:cs="Times New Roman" w:hint="eastAsia"/>
                <w:color w:val="000000" w:themeColor="text1"/>
                <w:kern w:val="0"/>
                <w:szCs w:val="24"/>
              </w:rPr>
              <w:t>苑裡鎮苑港五號堤防工程生態檢核</w:t>
            </w:r>
          </w:p>
        </w:tc>
      </w:tr>
      <w:tr w:rsidR="00FB5D58" w:rsidRPr="00FB5D58" w14:paraId="656122BA" w14:textId="77777777" w:rsidTr="00D36F41">
        <w:trPr>
          <w:trHeight w:val="551"/>
        </w:trPr>
        <w:tc>
          <w:tcPr>
            <w:tcW w:w="3261" w:type="dxa"/>
            <w:tcBorders>
              <w:top w:val="single" w:sz="4" w:space="0" w:color="auto"/>
              <w:left w:val="single" w:sz="12" w:space="0" w:color="auto"/>
              <w:bottom w:val="single" w:sz="4" w:space="0" w:color="auto"/>
              <w:right w:val="single" w:sz="4" w:space="0" w:color="auto"/>
            </w:tcBorders>
            <w:shd w:val="clear" w:color="auto" w:fill="auto"/>
            <w:vAlign w:val="center"/>
          </w:tcPr>
          <w:p w14:paraId="5AFA206D" w14:textId="003A2815" w:rsidR="00D36F41" w:rsidRPr="00FB5D58" w:rsidRDefault="00D36F41" w:rsidP="00E25D19">
            <w:pPr>
              <w:widowControl/>
              <w:rPr>
                <w:rFonts w:ascii="Times New Roman" w:eastAsia="標楷體" w:hAnsi="Times New Roman" w:cs="Times New Roman"/>
                <w:color w:val="000000" w:themeColor="text1"/>
                <w:kern w:val="0"/>
                <w:szCs w:val="24"/>
              </w:rPr>
            </w:pPr>
            <w:r w:rsidRPr="00FB5D58">
              <w:rPr>
                <w:rFonts w:ascii="Times New Roman" w:eastAsia="標楷體" w:hAnsi="Times New Roman" w:cs="Times New Roman"/>
                <w:color w:val="000000" w:themeColor="text1"/>
                <w:kern w:val="0"/>
                <w:szCs w:val="24"/>
              </w:rPr>
              <w:t>承攬廠商</w:t>
            </w:r>
          </w:p>
        </w:tc>
        <w:tc>
          <w:tcPr>
            <w:tcW w:w="5103" w:type="dxa"/>
            <w:gridSpan w:val="2"/>
            <w:tcBorders>
              <w:top w:val="single" w:sz="4" w:space="0" w:color="auto"/>
              <w:left w:val="nil"/>
              <w:bottom w:val="single" w:sz="4" w:space="0" w:color="auto"/>
              <w:right w:val="single" w:sz="12" w:space="0" w:color="auto"/>
            </w:tcBorders>
            <w:shd w:val="clear" w:color="auto" w:fill="auto"/>
            <w:vAlign w:val="center"/>
          </w:tcPr>
          <w:p w14:paraId="44B16AF5" w14:textId="08566DC4" w:rsidR="00D36F41" w:rsidRPr="00FB5D58" w:rsidRDefault="00D36F41" w:rsidP="00E6319A">
            <w:pPr>
              <w:widowControl/>
              <w:rPr>
                <w:rFonts w:ascii="Times New Roman" w:eastAsia="標楷體" w:hAnsi="Times New Roman" w:cs="Times New Roman"/>
                <w:color w:val="000000" w:themeColor="text1"/>
                <w:kern w:val="0"/>
                <w:szCs w:val="24"/>
              </w:rPr>
            </w:pPr>
          </w:p>
        </w:tc>
      </w:tr>
      <w:tr w:rsidR="00FB5D58" w:rsidRPr="00FB5D58" w14:paraId="73177265" w14:textId="77777777" w:rsidTr="00D36F41">
        <w:trPr>
          <w:trHeight w:val="551"/>
        </w:trPr>
        <w:tc>
          <w:tcPr>
            <w:tcW w:w="3261" w:type="dxa"/>
            <w:tcBorders>
              <w:top w:val="single" w:sz="4" w:space="0" w:color="auto"/>
              <w:left w:val="single" w:sz="12" w:space="0" w:color="auto"/>
              <w:bottom w:val="single" w:sz="12" w:space="0" w:color="auto"/>
              <w:right w:val="single" w:sz="4" w:space="0" w:color="auto"/>
            </w:tcBorders>
            <w:shd w:val="clear" w:color="auto" w:fill="auto"/>
            <w:vAlign w:val="center"/>
            <w:hideMark/>
          </w:tcPr>
          <w:p w14:paraId="6CD14E5B" w14:textId="77777777" w:rsidR="00E25D19" w:rsidRPr="00FB5D58" w:rsidRDefault="00E25D19" w:rsidP="00E25D19">
            <w:pPr>
              <w:widowControl/>
              <w:rPr>
                <w:rFonts w:ascii="Times New Roman" w:eastAsia="標楷體" w:hAnsi="Times New Roman" w:cs="Times New Roman"/>
                <w:color w:val="000000" w:themeColor="text1"/>
                <w:kern w:val="0"/>
                <w:szCs w:val="24"/>
              </w:rPr>
            </w:pPr>
            <w:r w:rsidRPr="00FB5D58">
              <w:rPr>
                <w:rFonts w:ascii="Times New Roman" w:eastAsia="標楷體" w:hAnsi="Times New Roman" w:cs="Times New Roman"/>
                <w:color w:val="000000" w:themeColor="text1"/>
                <w:kern w:val="0"/>
                <w:szCs w:val="24"/>
              </w:rPr>
              <w:t>工程位置</w:t>
            </w:r>
            <w:r w:rsidRPr="00FB5D58">
              <w:rPr>
                <w:rFonts w:ascii="Times New Roman" w:eastAsia="標楷體" w:hAnsi="Times New Roman" w:cs="Times New Roman"/>
                <w:color w:val="000000" w:themeColor="text1"/>
                <w:kern w:val="0"/>
                <w:szCs w:val="24"/>
              </w:rPr>
              <w:t xml:space="preserve"> </w:t>
            </w:r>
          </w:p>
        </w:tc>
        <w:tc>
          <w:tcPr>
            <w:tcW w:w="2268" w:type="dxa"/>
            <w:tcBorders>
              <w:top w:val="single" w:sz="4" w:space="0" w:color="auto"/>
              <w:left w:val="nil"/>
              <w:bottom w:val="single" w:sz="12" w:space="0" w:color="auto"/>
              <w:right w:val="single" w:sz="4" w:space="0" w:color="auto"/>
            </w:tcBorders>
            <w:shd w:val="clear" w:color="auto" w:fill="auto"/>
            <w:vAlign w:val="center"/>
            <w:hideMark/>
          </w:tcPr>
          <w:p w14:paraId="0CD1BFE8" w14:textId="678FFB51" w:rsidR="00E25D19" w:rsidRPr="00FB5D58" w:rsidRDefault="00252357" w:rsidP="00E25D19">
            <w:pPr>
              <w:widowControl/>
              <w:rPr>
                <w:rFonts w:ascii="Times New Roman" w:eastAsia="標楷體" w:hAnsi="Times New Roman" w:cs="Times New Roman"/>
                <w:color w:val="000000" w:themeColor="text1"/>
                <w:kern w:val="0"/>
                <w:szCs w:val="24"/>
              </w:rPr>
            </w:pPr>
            <w:r w:rsidRPr="00FB5D58">
              <w:rPr>
                <w:rFonts w:ascii="Times New Roman" w:eastAsia="標楷體" w:hAnsi="Times New Roman" w:cs="Times New Roman" w:hint="eastAsia"/>
                <w:color w:val="000000" w:themeColor="text1"/>
                <w:kern w:val="0"/>
                <w:szCs w:val="24"/>
              </w:rPr>
              <w:t>苑</w:t>
            </w:r>
            <w:r w:rsidR="00E6319A" w:rsidRPr="00FB5D58">
              <w:rPr>
                <w:rFonts w:ascii="Times New Roman" w:eastAsia="標楷體" w:hAnsi="Times New Roman" w:cs="Times New Roman" w:hint="eastAsia"/>
                <w:color w:val="000000" w:themeColor="text1"/>
                <w:kern w:val="0"/>
                <w:szCs w:val="24"/>
              </w:rPr>
              <w:t>裡鎮苑港五號堤防</w:t>
            </w:r>
          </w:p>
        </w:tc>
        <w:tc>
          <w:tcPr>
            <w:tcW w:w="2835" w:type="dxa"/>
            <w:tcBorders>
              <w:top w:val="single" w:sz="4" w:space="0" w:color="auto"/>
              <w:left w:val="nil"/>
              <w:bottom w:val="single" w:sz="12" w:space="0" w:color="auto"/>
              <w:right w:val="single" w:sz="12" w:space="0" w:color="auto"/>
            </w:tcBorders>
            <w:shd w:val="clear" w:color="auto" w:fill="auto"/>
            <w:vAlign w:val="center"/>
            <w:hideMark/>
          </w:tcPr>
          <w:p w14:paraId="14E17F83" w14:textId="77777777" w:rsidR="007145DC" w:rsidRDefault="00E25D19" w:rsidP="007145DC">
            <w:pPr>
              <w:widowControl/>
              <w:rPr>
                <w:rFonts w:ascii="Times New Roman" w:eastAsia="標楷體" w:hAnsi="Times New Roman" w:cs="Times New Roman"/>
                <w:color w:val="000000" w:themeColor="text1"/>
                <w:kern w:val="0"/>
                <w:szCs w:val="24"/>
              </w:rPr>
            </w:pPr>
            <w:r w:rsidRPr="00FB5D58">
              <w:rPr>
                <w:rFonts w:ascii="Times New Roman" w:eastAsia="標楷體" w:hAnsi="Times New Roman" w:cs="Times New Roman"/>
                <w:color w:val="000000" w:themeColor="text1"/>
                <w:kern w:val="0"/>
                <w:szCs w:val="24"/>
              </w:rPr>
              <w:t>檢查日期</w:t>
            </w:r>
          </w:p>
          <w:p w14:paraId="65BBDCEE" w14:textId="72845723" w:rsidR="00E25D19" w:rsidRPr="00FB5D58" w:rsidRDefault="00E25D19" w:rsidP="007145DC">
            <w:pPr>
              <w:widowControl/>
              <w:rPr>
                <w:rFonts w:ascii="Times New Roman" w:eastAsia="標楷體" w:hAnsi="Times New Roman" w:cs="Times New Roman"/>
                <w:color w:val="000000" w:themeColor="text1"/>
                <w:kern w:val="0"/>
                <w:szCs w:val="24"/>
              </w:rPr>
            </w:pPr>
            <w:r w:rsidRPr="00FB5D58">
              <w:rPr>
                <w:rFonts w:ascii="Times New Roman" w:eastAsia="標楷體" w:hAnsi="Times New Roman" w:cs="Times New Roman" w:hint="eastAsia"/>
                <w:color w:val="000000" w:themeColor="text1"/>
                <w:kern w:val="0"/>
                <w:szCs w:val="24"/>
              </w:rPr>
              <w:t xml:space="preserve"> </w:t>
            </w:r>
            <w:r w:rsidR="00551618" w:rsidRPr="00FB5D58">
              <w:rPr>
                <w:rFonts w:ascii="Times New Roman" w:eastAsia="標楷體" w:hAnsi="Times New Roman" w:cs="Times New Roman" w:hint="eastAsia"/>
                <w:color w:val="000000" w:themeColor="text1"/>
                <w:kern w:val="0"/>
                <w:szCs w:val="24"/>
              </w:rPr>
              <w:t>民國</w:t>
            </w:r>
            <w:r w:rsidRPr="00FB5D58">
              <w:rPr>
                <w:rFonts w:ascii="Times New Roman" w:eastAsia="標楷體" w:hAnsi="Times New Roman" w:cs="Times New Roman" w:hint="eastAsia"/>
                <w:color w:val="000000" w:themeColor="text1"/>
                <w:kern w:val="0"/>
                <w:szCs w:val="24"/>
              </w:rPr>
              <w:t xml:space="preserve"> </w:t>
            </w:r>
            <w:r w:rsidR="007145DC">
              <w:rPr>
                <w:rFonts w:ascii="Times New Roman" w:eastAsia="標楷體" w:hAnsi="Times New Roman" w:cs="Times New Roman" w:hint="eastAsia"/>
                <w:color w:val="000000" w:themeColor="text1"/>
                <w:kern w:val="0"/>
                <w:szCs w:val="24"/>
              </w:rPr>
              <w:t xml:space="preserve"> </w:t>
            </w:r>
            <w:r w:rsidRPr="00FB5D58">
              <w:rPr>
                <w:rFonts w:ascii="Times New Roman" w:eastAsia="標楷體" w:hAnsi="Times New Roman" w:cs="Times New Roman"/>
                <w:color w:val="000000" w:themeColor="text1"/>
                <w:kern w:val="0"/>
                <w:szCs w:val="24"/>
              </w:rPr>
              <w:t xml:space="preserve"> </w:t>
            </w:r>
            <w:r w:rsidRPr="00FB5D58">
              <w:rPr>
                <w:rFonts w:ascii="Times New Roman" w:eastAsia="標楷體" w:hAnsi="Times New Roman" w:cs="Times New Roman"/>
                <w:color w:val="000000" w:themeColor="text1"/>
                <w:kern w:val="0"/>
                <w:szCs w:val="24"/>
              </w:rPr>
              <w:t>年</w:t>
            </w:r>
            <w:r w:rsidRPr="00FB5D58">
              <w:rPr>
                <w:rFonts w:ascii="Times New Roman" w:eastAsia="標楷體" w:hAnsi="Times New Roman" w:cs="Times New Roman" w:hint="eastAsia"/>
                <w:color w:val="000000" w:themeColor="text1"/>
                <w:kern w:val="0"/>
                <w:szCs w:val="24"/>
              </w:rPr>
              <w:t xml:space="preserve"> </w:t>
            </w:r>
            <w:r w:rsidRPr="00FB5D58">
              <w:rPr>
                <w:rFonts w:ascii="Times New Roman" w:eastAsia="標楷體" w:hAnsi="Times New Roman" w:cs="Times New Roman"/>
                <w:color w:val="000000" w:themeColor="text1"/>
                <w:kern w:val="0"/>
                <w:szCs w:val="24"/>
              </w:rPr>
              <w:t xml:space="preserve"> </w:t>
            </w:r>
            <w:r w:rsidRPr="00FB5D58">
              <w:rPr>
                <w:rFonts w:ascii="Times New Roman" w:eastAsia="標楷體" w:hAnsi="Times New Roman" w:cs="Times New Roman"/>
                <w:color w:val="000000" w:themeColor="text1"/>
                <w:kern w:val="0"/>
                <w:szCs w:val="24"/>
              </w:rPr>
              <w:t>月</w:t>
            </w:r>
            <w:r w:rsidR="007145DC">
              <w:rPr>
                <w:rFonts w:ascii="Times New Roman" w:eastAsia="標楷體" w:hAnsi="Times New Roman" w:cs="Times New Roman" w:hint="eastAsia"/>
                <w:color w:val="000000" w:themeColor="text1"/>
                <w:kern w:val="0"/>
                <w:szCs w:val="24"/>
              </w:rPr>
              <w:t xml:space="preserve">  </w:t>
            </w:r>
            <w:r w:rsidRPr="00FB5D58">
              <w:rPr>
                <w:rFonts w:ascii="Times New Roman" w:eastAsia="標楷體" w:hAnsi="Times New Roman" w:cs="Times New Roman"/>
                <w:color w:val="000000" w:themeColor="text1"/>
                <w:kern w:val="0"/>
                <w:szCs w:val="24"/>
              </w:rPr>
              <w:t>日</w:t>
            </w:r>
          </w:p>
        </w:tc>
      </w:tr>
      <w:tr w:rsidR="00FB5D58" w:rsidRPr="00FB5D58" w14:paraId="1B62A7DF" w14:textId="77777777" w:rsidTr="004435DA">
        <w:trPr>
          <w:trHeight w:val="340"/>
        </w:trPr>
        <w:tc>
          <w:tcPr>
            <w:tcW w:w="3261"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02EA5AAE" w14:textId="1ADC6BD0" w:rsidR="00E25D19" w:rsidRPr="00FB5D58" w:rsidRDefault="00E25D19" w:rsidP="00D605B5">
            <w:pPr>
              <w:widowControl/>
              <w:jc w:val="center"/>
              <w:rPr>
                <w:rFonts w:ascii="Times New Roman" w:eastAsia="標楷體" w:hAnsi="Times New Roman" w:cs="Times New Roman"/>
                <w:color w:val="000000" w:themeColor="text1"/>
                <w:kern w:val="0"/>
                <w:szCs w:val="24"/>
              </w:rPr>
            </w:pPr>
            <w:r w:rsidRPr="00FB5D58">
              <w:rPr>
                <w:rFonts w:ascii="Times New Roman" w:eastAsia="標楷體" w:hAnsi="Times New Roman" w:cs="Times New Roman"/>
                <w:color w:val="000000" w:themeColor="text1"/>
                <w:kern w:val="0"/>
                <w:szCs w:val="24"/>
              </w:rPr>
              <w:t>檢查項目</w:t>
            </w:r>
          </w:p>
        </w:tc>
        <w:tc>
          <w:tcPr>
            <w:tcW w:w="2268" w:type="dxa"/>
            <w:tcBorders>
              <w:top w:val="single" w:sz="12" w:space="0" w:color="auto"/>
              <w:left w:val="nil"/>
              <w:bottom w:val="single" w:sz="12" w:space="0" w:color="auto"/>
              <w:right w:val="single" w:sz="4" w:space="0" w:color="auto"/>
            </w:tcBorders>
            <w:shd w:val="clear" w:color="auto" w:fill="auto"/>
            <w:vAlign w:val="center"/>
            <w:hideMark/>
          </w:tcPr>
          <w:p w14:paraId="2BE622B4" w14:textId="3AA47929" w:rsidR="00E25D19" w:rsidRPr="00FB5D58" w:rsidRDefault="00D36F41" w:rsidP="00D605B5">
            <w:pPr>
              <w:widowControl/>
              <w:jc w:val="center"/>
              <w:rPr>
                <w:rFonts w:ascii="Times New Roman" w:eastAsia="標楷體" w:hAnsi="Times New Roman" w:cs="Times New Roman"/>
                <w:color w:val="000000" w:themeColor="text1"/>
                <w:kern w:val="0"/>
                <w:szCs w:val="24"/>
              </w:rPr>
            </w:pPr>
            <w:r w:rsidRPr="00FB5D58">
              <w:rPr>
                <w:rFonts w:ascii="Times New Roman" w:eastAsia="標楷體" w:hAnsi="Times New Roman" w:cs="Times New Roman"/>
                <w:color w:val="000000" w:themeColor="text1"/>
                <w:kern w:val="0"/>
                <w:szCs w:val="24"/>
              </w:rPr>
              <w:t>檢查結果</w:t>
            </w:r>
          </w:p>
        </w:tc>
        <w:tc>
          <w:tcPr>
            <w:tcW w:w="2835" w:type="dxa"/>
            <w:tcBorders>
              <w:top w:val="single" w:sz="12" w:space="0" w:color="auto"/>
              <w:left w:val="nil"/>
              <w:bottom w:val="single" w:sz="12" w:space="0" w:color="auto"/>
              <w:right w:val="single" w:sz="12" w:space="0" w:color="auto"/>
            </w:tcBorders>
            <w:shd w:val="clear" w:color="auto" w:fill="auto"/>
            <w:vAlign w:val="center"/>
            <w:hideMark/>
          </w:tcPr>
          <w:p w14:paraId="36CE175A" w14:textId="426887DD" w:rsidR="00E25D19" w:rsidRPr="00FB5D58" w:rsidRDefault="00D36F41" w:rsidP="00D605B5">
            <w:pPr>
              <w:widowControl/>
              <w:jc w:val="center"/>
              <w:rPr>
                <w:rFonts w:ascii="Times New Roman" w:eastAsia="標楷體" w:hAnsi="Times New Roman" w:cs="Times New Roman"/>
                <w:color w:val="000000" w:themeColor="text1"/>
                <w:kern w:val="0"/>
                <w:szCs w:val="24"/>
              </w:rPr>
            </w:pPr>
            <w:r w:rsidRPr="00FB5D58">
              <w:rPr>
                <w:rFonts w:ascii="Times New Roman" w:eastAsia="標楷體" w:hAnsi="Times New Roman" w:cs="Times New Roman"/>
                <w:color w:val="000000" w:themeColor="text1"/>
                <w:kern w:val="0"/>
                <w:szCs w:val="24"/>
              </w:rPr>
              <w:t>改善作為</w:t>
            </w:r>
          </w:p>
        </w:tc>
      </w:tr>
      <w:tr w:rsidR="00FB5D58" w:rsidRPr="00FB5D58" w14:paraId="2AB135E8" w14:textId="77777777" w:rsidTr="007145DC">
        <w:trPr>
          <w:trHeight w:val="947"/>
        </w:trPr>
        <w:tc>
          <w:tcPr>
            <w:tcW w:w="326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32CED720" w14:textId="5F1916C9" w:rsidR="00E25D19" w:rsidRPr="00FB5D58" w:rsidRDefault="00D36F41" w:rsidP="00E25D19">
            <w:pPr>
              <w:widowControl/>
              <w:rPr>
                <w:rFonts w:ascii="Times New Roman" w:eastAsia="標楷體" w:hAnsi="Times New Roman" w:cs="Times New Roman"/>
                <w:color w:val="000000" w:themeColor="text1"/>
                <w:kern w:val="0"/>
                <w:szCs w:val="24"/>
              </w:rPr>
            </w:pPr>
            <w:r w:rsidRPr="00FB5D58">
              <w:rPr>
                <w:rFonts w:ascii="Times New Roman" w:eastAsia="標楷體" w:hAnsi="Times New Roman" w:cs="Times New Roman"/>
                <w:color w:val="000000" w:themeColor="text1"/>
                <w:szCs w:val="24"/>
              </w:rPr>
              <w:t>1.</w:t>
            </w:r>
            <w:r w:rsidR="00361F76" w:rsidRPr="00FB5D58">
              <w:rPr>
                <w:rFonts w:ascii="Times New Roman" w:hAnsi="Times New Roman"/>
                <w:color w:val="000000" w:themeColor="text1"/>
                <w:sz w:val="36"/>
                <w:szCs w:val="36"/>
              </w:rPr>
              <w:t xml:space="preserve"> </w:t>
            </w:r>
            <w:r w:rsidR="007145DC" w:rsidRPr="00FB5D58">
              <w:rPr>
                <w:rFonts w:ascii="Times New Roman" w:eastAsia="標楷體" w:hAnsi="Times New Roman" w:cs="Times New Roman"/>
                <w:color w:val="000000" w:themeColor="text1"/>
                <w:szCs w:val="24"/>
              </w:rPr>
              <w:t>□</w:t>
            </w:r>
            <w:r w:rsidR="00E25D19" w:rsidRPr="00FB5D58">
              <w:rPr>
                <w:rFonts w:ascii="Times New Roman" w:eastAsia="標楷體" w:hAnsi="Times New Roman" w:cs="Times New Roman"/>
                <w:color w:val="000000" w:themeColor="text1"/>
                <w:szCs w:val="24"/>
              </w:rPr>
              <w:t>工程人員產生之廚餘、垃圾等廢棄物是否有</w:t>
            </w:r>
            <w:r w:rsidR="00361F76" w:rsidRPr="00FB5D58">
              <w:rPr>
                <w:rFonts w:ascii="Times New Roman" w:eastAsia="標楷體" w:hAnsi="Times New Roman" w:cs="Times New Roman" w:hint="eastAsia"/>
                <w:color w:val="000000" w:themeColor="text1"/>
                <w:szCs w:val="24"/>
              </w:rPr>
              <w:t>密封處理設施</w:t>
            </w:r>
          </w:p>
        </w:tc>
        <w:tc>
          <w:tcPr>
            <w:tcW w:w="2268" w:type="dxa"/>
            <w:tcBorders>
              <w:top w:val="single" w:sz="12" w:space="0" w:color="auto"/>
              <w:left w:val="nil"/>
              <w:bottom w:val="single" w:sz="4" w:space="0" w:color="auto"/>
              <w:right w:val="single" w:sz="4" w:space="0" w:color="auto"/>
            </w:tcBorders>
            <w:shd w:val="clear" w:color="auto" w:fill="auto"/>
            <w:noWrap/>
            <w:vAlign w:val="center"/>
            <w:hideMark/>
          </w:tcPr>
          <w:p w14:paraId="1044511F" w14:textId="6A5BC887" w:rsidR="00E25D19" w:rsidRPr="00FB5D58" w:rsidRDefault="00D36F41" w:rsidP="00E25D19">
            <w:pPr>
              <w:widowControl/>
              <w:rPr>
                <w:rFonts w:ascii="Times New Roman" w:eastAsia="標楷體" w:hAnsi="Times New Roman" w:cs="Times New Roman"/>
                <w:color w:val="000000" w:themeColor="text1"/>
                <w:kern w:val="0"/>
                <w:szCs w:val="24"/>
              </w:rPr>
            </w:pPr>
            <w:r w:rsidRPr="00FB5D58">
              <w:rPr>
                <w:rFonts w:ascii="Times New Roman" w:eastAsia="標楷體" w:hAnsi="Times New Roman" w:cs="Times New Roman"/>
                <w:color w:val="000000" w:themeColor="text1"/>
                <w:szCs w:val="24"/>
              </w:rPr>
              <w:t xml:space="preserve">  </w:t>
            </w:r>
            <w:r w:rsidR="00E6319A" w:rsidRPr="00FB5D58">
              <w:rPr>
                <w:rFonts w:ascii="Times New Roman" w:eastAsia="標楷體" w:hAnsi="Times New Roman" w:cs="Times New Roman"/>
                <w:color w:val="000000" w:themeColor="text1"/>
                <w:szCs w:val="24"/>
              </w:rPr>
              <w:t>□</w:t>
            </w:r>
            <w:r w:rsidRPr="00FB5D58">
              <w:rPr>
                <w:rFonts w:ascii="Times New Roman" w:eastAsia="標楷體" w:hAnsi="Times New Roman" w:cs="Times New Roman"/>
                <w:color w:val="000000" w:themeColor="text1"/>
                <w:szCs w:val="24"/>
              </w:rPr>
              <w:t>良好</w:t>
            </w:r>
            <w:r w:rsidRPr="00FB5D58">
              <w:rPr>
                <w:rFonts w:ascii="Times New Roman" w:eastAsia="標楷體" w:hAnsi="Times New Roman" w:cs="Times New Roman"/>
                <w:color w:val="000000" w:themeColor="text1"/>
                <w:szCs w:val="24"/>
              </w:rPr>
              <w:t xml:space="preserve"> </w:t>
            </w:r>
            <w:r w:rsidR="007145DC" w:rsidRPr="00FB5D58">
              <w:rPr>
                <w:rFonts w:ascii="Times New Roman" w:eastAsia="標楷體" w:hAnsi="Times New Roman" w:cs="Times New Roman"/>
                <w:color w:val="000000" w:themeColor="text1"/>
                <w:szCs w:val="24"/>
              </w:rPr>
              <w:t>□</w:t>
            </w:r>
            <w:r w:rsidRPr="00FB5D58">
              <w:rPr>
                <w:rFonts w:ascii="Times New Roman" w:eastAsia="標楷體" w:hAnsi="Times New Roman" w:cs="Times New Roman"/>
                <w:color w:val="000000" w:themeColor="text1"/>
                <w:szCs w:val="24"/>
              </w:rPr>
              <w:t>待改善</w:t>
            </w:r>
          </w:p>
        </w:tc>
        <w:tc>
          <w:tcPr>
            <w:tcW w:w="2835" w:type="dxa"/>
            <w:tcBorders>
              <w:top w:val="single" w:sz="12" w:space="0" w:color="auto"/>
              <w:left w:val="nil"/>
              <w:bottom w:val="single" w:sz="4" w:space="0" w:color="auto"/>
              <w:right w:val="single" w:sz="12" w:space="0" w:color="auto"/>
            </w:tcBorders>
            <w:shd w:val="clear" w:color="auto" w:fill="auto"/>
            <w:noWrap/>
            <w:vAlign w:val="center"/>
          </w:tcPr>
          <w:p w14:paraId="27E8D7F2" w14:textId="5A0FD352" w:rsidR="00E25D19" w:rsidRPr="00FB5D58" w:rsidRDefault="00E25D19" w:rsidP="00FB5D58">
            <w:pPr>
              <w:widowControl/>
              <w:ind w:leftChars="4" w:left="12" w:hanging="2"/>
              <w:rPr>
                <w:rFonts w:ascii="Times New Roman" w:eastAsia="標楷體" w:hAnsi="Times New Roman" w:cs="Times New Roman"/>
                <w:color w:val="000000" w:themeColor="text1"/>
                <w:kern w:val="0"/>
                <w:szCs w:val="24"/>
              </w:rPr>
            </w:pPr>
          </w:p>
        </w:tc>
      </w:tr>
      <w:tr w:rsidR="00FB5D58" w:rsidRPr="00FB5D58" w14:paraId="4C649712" w14:textId="77777777" w:rsidTr="007145DC">
        <w:trPr>
          <w:trHeight w:val="936"/>
        </w:trPr>
        <w:tc>
          <w:tcPr>
            <w:tcW w:w="326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B6DDAB2" w14:textId="19BC9059" w:rsidR="00E25D19" w:rsidRPr="00FB5D58" w:rsidRDefault="00D36F41" w:rsidP="00E25D19">
            <w:pPr>
              <w:widowControl/>
              <w:rPr>
                <w:rFonts w:ascii="Times New Roman" w:eastAsia="標楷體" w:hAnsi="Times New Roman" w:cs="Times New Roman"/>
                <w:color w:val="000000" w:themeColor="text1"/>
                <w:kern w:val="0"/>
                <w:szCs w:val="24"/>
              </w:rPr>
            </w:pPr>
            <w:r w:rsidRPr="00FB5D58">
              <w:rPr>
                <w:rFonts w:ascii="Times New Roman" w:eastAsia="標楷體" w:hAnsi="Times New Roman" w:cs="Times New Roman"/>
                <w:color w:val="000000" w:themeColor="text1"/>
                <w:szCs w:val="24"/>
              </w:rPr>
              <w:t>2.</w:t>
            </w:r>
            <w:r w:rsidR="00B36494" w:rsidRPr="00FB5D58">
              <w:rPr>
                <w:rFonts w:ascii="Times New Roman" w:hAnsi="Times New Roman"/>
                <w:color w:val="000000" w:themeColor="text1"/>
                <w:sz w:val="36"/>
                <w:szCs w:val="36"/>
              </w:rPr>
              <w:t xml:space="preserve"> </w:t>
            </w:r>
            <w:r w:rsidR="002967D9" w:rsidRPr="00FB5D58">
              <w:rPr>
                <w:rFonts w:ascii="Times New Roman" w:eastAsia="標楷體" w:hAnsi="Times New Roman" w:cs="Times New Roman"/>
                <w:color w:val="000000" w:themeColor="text1"/>
                <w:szCs w:val="24"/>
              </w:rPr>
              <w:t>□</w:t>
            </w:r>
            <w:r w:rsidR="00B36494" w:rsidRPr="00FB5D58">
              <w:rPr>
                <w:rFonts w:ascii="Times New Roman" w:eastAsia="標楷體" w:hAnsi="Times New Roman" w:cs="Times New Roman" w:hint="eastAsia"/>
                <w:color w:val="000000" w:themeColor="text1"/>
                <w:szCs w:val="24"/>
              </w:rPr>
              <w:t>施工圍籬是否有設置</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75B937BD" w14:textId="4816801D" w:rsidR="00E25D19" w:rsidRPr="00FB5D58" w:rsidRDefault="00E25D19" w:rsidP="00E25D19">
            <w:pPr>
              <w:widowControl/>
              <w:rPr>
                <w:rFonts w:ascii="Times New Roman" w:eastAsia="標楷體" w:hAnsi="Times New Roman" w:cs="Times New Roman"/>
                <w:color w:val="000000" w:themeColor="text1"/>
                <w:kern w:val="0"/>
                <w:szCs w:val="24"/>
              </w:rPr>
            </w:pPr>
            <w:r w:rsidRPr="00FB5D58">
              <w:rPr>
                <w:rFonts w:ascii="Times New Roman" w:eastAsia="標楷體" w:hAnsi="Times New Roman" w:cs="Times New Roman"/>
                <w:color w:val="000000" w:themeColor="text1"/>
                <w:kern w:val="0"/>
                <w:szCs w:val="24"/>
              </w:rPr>
              <w:t xml:space="preserve">　</w:t>
            </w:r>
            <w:r w:rsidR="002967D9" w:rsidRPr="00FB5D58">
              <w:rPr>
                <w:rFonts w:ascii="Times New Roman" w:eastAsia="標楷體" w:hAnsi="Times New Roman" w:cs="Times New Roman"/>
                <w:color w:val="000000" w:themeColor="text1"/>
                <w:szCs w:val="24"/>
              </w:rPr>
              <w:t>□</w:t>
            </w:r>
            <w:r w:rsidR="00D36F41" w:rsidRPr="00FB5D58">
              <w:rPr>
                <w:rFonts w:ascii="Times New Roman" w:eastAsia="標楷體" w:hAnsi="Times New Roman" w:cs="Times New Roman"/>
                <w:color w:val="000000" w:themeColor="text1"/>
                <w:szCs w:val="24"/>
              </w:rPr>
              <w:t>良好</w:t>
            </w:r>
            <w:r w:rsidR="00D36F41" w:rsidRPr="00FB5D58">
              <w:rPr>
                <w:rFonts w:ascii="Times New Roman" w:eastAsia="標楷體" w:hAnsi="Times New Roman" w:cs="Times New Roman"/>
                <w:color w:val="000000" w:themeColor="text1"/>
                <w:szCs w:val="24"/>
              </w:rPr>
              <w:t xml:space="preserve"> □</w:t>
            </w:r>
            <w:r w:rsidR="00D36F41" w:rsidRPr="00FB5D58">
              <w:rPr>
                <w:rFonts w:ascii="Times New Roman" w:eastAsia="標楷體" w:hAnsi="Times New Roman" w:cs="Times New Roman"/>
                <w:color w:val="000000" w:themeColor="text1"/>
                <w:szCs w:val="24"/>
              </w:rPr>
              <w:t>待改善</w:t>
            </w:r>
          </w:p>
        </w:tc>
        <w:tc>
          <w:tcPr>
            <w:tcW w:w="2835" w:type="dxa"/>
            <w:tcBorders>
              <w:top w:val="single" w:sz="4" w:space="0" w:color="auto"/>
              <w:left w:val="nil"/>
              <w:bottom w:val="single" w:sz="4" w:space="0" w:color="auto"/>
              <w:right w:val="single" w:sz="12" w:space="0" w:color="auto"/>
            </w:tcBorders>
            <w:shd w:val="clear" w:color="auto" w:fill="auto"/>
            <w:noWrap/>
            <w:vAlign w:val="center"/>
          </w:tcPr>
          <w:p w14:paraId="5D9C3330" w14:textId="2C2AE980" w:rsidR="00E25D19" w:rsidRPr="00FB5D58" w:rsidRDefault="00E25D19" w:rsidP="00E25D19">
            <w:pPr>
              <w:widowControl/>
              <w:rPr>
                <w:rFonts w:ascii="Times New Roman" w:eastAsia="標楷體" w:hAnsi="Times New Roman" w:cs="Times New Roman"/>
                <w:color w:val="000000" w:themeColor="text1"/>
                <w:kern w:val="0"/>
                <w:szCs w:val="24"/>
              </w:rPr>
            </w:pPr>
          </w:p>
        </w:tc>
      </w:tr>
      <w:tr w:rsidR="00FB5D58" w:rsidRPr="00FB5D58" w14:paraId="7EB63EBE" w14:textId="77777777" w:rsidTr="007145DC">
        <w:trPr>
          <w:trHeight w:val="998"/>
        </w:trPr>
        <w:tc>
          <w:tcPr>
            <w:tcW w:w="326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A047730" w14:textId="2E315668" w:rsidR="00E25D19" w:rsidRPr="00FB5D58" w:rsidRDefault="00D36F41" w:rsidP="00E25D19">
            <w:pPr>
              <w:widowControl/>
              <w:rPr>
                <w:rFonts w:ascii="Times New Roman" w:eastAsia="標楷體" w:hAnsi="Times New Roman" w:cs="Times New Roman"/>
                <w:color w:val="000000" w:themeColor="text1"/>
                <w:kern w:val="0"/>
                <w:szCs w:val="24"/>
              </w:rPr>
            </w:pPr>
            <w:r w:rsidRPr="00FB5D58">
              <w:rPr>
                <w:rFonts w:ascii="Times New Roman" w:eastAsia="標楷體" w:hAnsi="Times New Roman" w:cs="Times New Roman"/>
                <w:color w:val="000000" w:themeColor="text1"/>
                <w:szCs w:val="24"/>
              </w:rPr>
              <w:t>3.</w:t>
            </w:r>
            <w:r w:rsidR="00B36494" w:rsidRPr="00FB5D58">
              <w:rPr>
                <w:rFonts w:ascii="Times New Roman" w:hAnsi="Times New Roman"/>
                <w:color w:val="000000" w:themeColor="text1"/>
                <w:sz w:val="36"/>
                <w:szCs w:val="36"/>
              </w:rPr>
              <w:t xml:space="preserve"> </w:t>
            </w:r>
            <w:r w:rsidR="002967D9" w:rsidRPr="00FB5D58">
              <w:rPr>
                <w:rFonts w:ascii="Times New Roman" w:eastAsia="標楷體" w:hAnsi="Times New Roman" w:cs="Times New Roman"/>
                <w:color w:val="000000" w:themeColor="text1"/>
                <w:szCs w:val="24"/>
              </w:rPr>
              <w:t>□</w:t>
            </w:r>
            <w:r w:rsidR="00B36494" w:rsidRPr="00FB5D58">
              <w:rPr>
                <w:rFonts w:ascii="Times New Roman" w:eastAsia="標楷體" w:hAnsi="Times New Roman" w:cs="Times New Roman" w:hint="eastAsia"/>
                <w:color w:val="000000" w:themeColor="text1"/>
                <w:szCs w:val="24"/>
              </w:rPr>
              <w:t>洗車設備</w:t>
            </w:r>
            <w:r w:rsidR="00445731" w:rsidRPr="00FB5D58">
              <w:rPr>
                <w:rFonts w:ascii="Times New Roman" w:eastAsia="標楷體" w:hAnsi="Times New Roman" w:cs="Times New Roman" w:hint="eastAsia"/>
                <w:color w:val="000000" w:themeColor="text1"/>
                <w:szCs w:val="24"/>
              </w:rPr>
              <w:t>是否設置與</w:t>
            </w:r>
            <w:r w:rsidR="00B36494" w:rsidRPr="00FB5D58">
              <w:rPr>
                <w:rFonts w:ascii="Times New Roman" w:eastAsia="標楷體" w:hAnsi="Times New Roman" w:cs="Times New Roman" w:hint="eastAsia"/>
                <w:color w:val="000000" w:themeColor="text1"/>
                <w:szCs w:val="24"/>
              </w:rPr>
              <w:t>檢查維護</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1E049BF7" w14:textId="334D05EB" w:rsidR="00E25D19" w:rsidRPr="00FB5D58" w:rsidRDefault="00E25D19" w:rsidP="00E25D19">
            <w:pPr>
              <w:widowControl/>
              <w:rPr>
                <w:rFonts w:ascii="Times New Roman" w:eastAsia="標楷體" w:hAnsi="Times New Roman" w:cs="Times New Roman"/>
                <w:color w:val="000000" w:themeColor="text1"/>
                <w:kern w:val="0"/>
                <w:szCs w:val="24"/>
              </w:rPr>
            </w:pPr>
            <w:r w:rsidRPr="00FB5D58">
              <w:rPr>
                <w:rFonts w:ascii="Times New Roman" w:eastAsia="標楷體" w:hAnsi="Times New Roman" w:cs="Times New Roman"/>
                <w:color w:val="000000" w:themeColor="text1"/>
                <w:kern w:val="0"/>
                <w:szCs w:val="24"/>
              </w:rPr>
              <w:t xml:space="preserve">　</w:t>
            </w:r>
            <w:r w:rsidR="002967D9" w:rsidRPr="00FB5D58">
              <w:rPr>
                <w:rFonts w:ascii="Times New Roman" w:eastAsia="標楷體" w:hAnsi="Times New Roman" w:cs="Times New Roman"/>
                <w:color w:val="000000" w:themeColor="text1"/>
                <w:szCs w:val="24"/>
              </w:rPr>
              <w:t>□</w:t>
            </w:r>
            <w:r w:rsidR="00D36F41" w:rsidRPr="00FB5D58">
              <w:rPr>
                <w:rFonts w:ascii="Times New Roman" w:eastAsia="標楷體" w:hAnsi="Times New Roman" w:cs="Times New Roman"/>
                <w:color w:val="000000" w:themeColor="text1"/>
                <w:szCs w:val="24"/>
              </w:rPr>
              <w:t>良好</w:t>
            </w:r>
            <w:r w:rsidR="00D36F41" w:rsidRPr="00FB5D58">
              <w:rPr>
                <w:rFonts w:ascii="Times New Roman" w:eastAsia="標楷體" w:hAnsi="Times New Roman" w:cs="Times New Roman"/>
                <w:color w:val="000000" w:themeColor="text1"/>
                <w:szCs w:val="24"/>
              </w:rPr>
              <w:t xml:space="preserve"> □</w:t>
            </w:r>
            <w:r w:rsidR="00D36F41" w:rsidRPr="00FB5D58">
              <w:rPr>
                <w:rFonts w:ascii="Times New Roman" w:eastAsia="標楷體" w:hAnsi="Times New Roman" w:cs="Times New Roman"/>
                <w:color w:val="000000" w:themeColor="text1"/>
                <w:szCs w:val="24"/>
              </w:rPr>
              <w:t>待改善</w:t>
            </w:r>
          </w:p>
        </w:tc>
        <w:tc>
          <w:tcPr>
            <w:tcW w:w="2835" w:type="dxa"/>
            <w:tcBorders>
              <w:top w:val="single" w:sz="4" w:space="0" w:color="auto"/>
              <w:left w:val="nil"/>
              <w:bottom w:val="single" w:sz="4" w:space="0" w:color="auto"/>
              <w:right w:val="single" w:sz="12" w:space="0" w:color="auto"/>
            </w:tcBorders>
            <w:shd w:val="clear" w:color="auto" w:fill="auto"/>
            <w:noWrap/>
            <w:vAlign w:val="center"/>
          </w:tcPr>
          <w:p w14:paraId="31E02348" w14:textId="054C9EE2" w:rsidR="00E25D19" w:rsidRPr="00FB5D58" w:rsidRDefault="00E25D19" w:rsidP="00361F76">
            <w:pPr>
              <w:widowControl/>
              <w:rPr>
                <w:rFonts w:ascii="Times New Roman" w:eastAsia="標楷體" w:hAnsi="Times New Roman" w:cs="Times New Roman"/>
                <w:color w:val="000000" w:themeColor="text1"/>
                <w:kern w:val="0"/>
                <w:szCs w:val="24"/>
              </w:rPr>
            </w:pPr>
          </w:p>
        </w:tc>
      </w:tr>
      <w:tr w:rsidR="00FB5D58" w:rsidRPr="00FB5D58" w14:paraId="14073F8E" w14:textId="77777777" w:rsidTr="007145DC">
        <w:trPr>
          <w:trHeight w:val="1023"/>
        </w:trPr>
        <w:tc>
          <w:tcPr>
            <w:tcW w:w="326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0920B11" w14:textId="5DF3B236" w:rsidR="00E25D19" w:rsidRPr="00FB5D58" w:rsidRDefault="00D36F41" w:rsidP="00E25D19">
            <w:pPr>
              <w:widowControl/>
              <w:rPr>
                <w:rFonts w:ascii="Times New Roman" w:eastAsia="標楷體" w:hAnsi="Times New Roman" w:cs="Times New Roman"/>
                <w:color w:val="000000" w:themeColor="text1"/>
                <w:kern w:val="0"/>
                <w:szCs w:val="24"/>
              </w:rPr>
            </w:pPr>
            <w:r w:rsidRPr="00FB5D58">
              <w:rPr>
                <w:rFonts w:ascii="Times New Roman" w:eastAsia="標楷體" w:hAnsi="Times New Roman" w:cs="Times New Roman"/>
                <w:color w:val="000000" w:themeColor="text1"/>
                <w:szCs w:val="24"/>
              </w:rPr>
              <w:t>4.</w:t>
            </w:r>
            <w:r w:rsidR="00B36494" w:rsidRPr="00FB5D58">
              <w:rPr>
                <w:rFonts w:ascii="Times New Roman" w:hAnsi="Times New Roman"/>
                <w:color w:val="000000" w:themeColor="text1"/>
                <w:sz w:val="36"/>
                <w:szCs w:val="36"/>
              </w:rPr>
              <w:t xml:space="preserve"> </w:t>
            </w:r>
            <w:r w:rsidR="002967D9" w:rsidRPr="00FB5D58">
              <w:rPr>
                <w:rFonts w:ascii="Times New Roman" w:eastAsia="標楷體" w:hAnsi="Times New Roman" w:cs="Times New Roman"/>
                <w:color w:val="000000" w:themeColor="text1"/>
                <w:szCs w:val="24"/>
              </w:rPr>
              <w:t>□</w:t>
            </w:r>
            <w:r w:rsidR="00B36494" w:rsidRPr="00FB5D58">
              <w:rPr>
                <w:rFonts w:ascii="Times New Roman" w:eastAsia="標楷體" w:hAnsi="Times New Roman" w:cs="Times New Roman" w:hint="eastAsia"/>
                <w:color w:val="000000" w:themeColor="text1"/>
                <w:szCs w:val="24"/>
              </w:rPr>
              <w:t>土方之運送是否覆蓋以減少揚塵</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5FA1FE02" w14:textId="0C8DEEAB" w:rsidR="00E25D19" w:rsidRPr="00FB5D58" w:rsidRDefault="00E25D19" w:rsidP="00E25D19">
            <w:pPr>
              <w:widowControl/>
              <w:rPr>
                <w:rFonts w:ascii="Times New Roman" w:eastAsia="標楷體" w:hAnsi="Times New Roman" w:cs="Times New Roman"/>
                <w:color w:val="000000" w:themeColor="text1"/>
                <w:kern w:val="0"/>
                <w:szCs w:val="24"/>
              </w:rPr>
            </w:pPr>
            <w:r w:rsidRPr="00FB5D58">
              <w:rPr>
                <w:rFonts w:ascii="Times New Roman" w:eastAsia="標楷體" w:hAnsi="Times New Roman" w:cs="Times New Roman"/>
                <w:color w:val="000000" w:themeColor="text1"/>
                <w:kern w:val="0"/>
                <w:szCs w:val="24"/>
              </w:rPr>
              <w:t xml:space="preserve">　</w:t>
            </w:r>
            <w:r w:rsidR="002967D9" w:rsidRPr="00FB5D58">
              <w:rPr>
                <w:rFonts w:ascii="Times New Roman" w:eastAsia="標楷體" w:hAnsi="Times New Roman" w:cs="Times New Roman"/>
                <w:color w:val="000000" w:themeColor="text1"/>
                <w:szCs w:val="24"/>
              </w:rPr>
              <w:t>□</w:t>
            </w:r>
            <w:r w:rsidR="00D36F41" w:rsidRPr="00FB5D58">
              <w:rPr>
                <w:rFonts w:ascii="Times New Roman" w:eastAsia="標楷體" w:hAnsi="Times New Roman" w:cs="Times New Roman"/>
                <w:color w:val="000000" w:themeColor="text1"/>
                <w:szCs w:val="24"/>
              </w:rPr>
              <w:t>良好</w:t>
            </w:r>
            <w:r w:rsidR="002967D9" w:rsidRPr="00FB5D58">
              <w:rPr>
                <w:rFonts w:ascii="Times New Roman" w:eastAsia="標楷體" w:hAnsi="Times New Roman" w:cs="Times New Roman"/>
                <w:color w:val="000000" w:themeColor="text1"/>
                <w:szCs w:val="24"/>
              </w:rPr>
              <w:t>□</w:t>
            </w:r>
            <w:r w:rsidR="00D36F41" w:rsidRPr="00FB5D58">
              <w:rPr>
                <w:rFonts w:ascii="Times New Roman" w:eastAsia="標楷體" w:hAnsi="Times New Roman" w:cs="Times New Roman"/>
                <w:color w:val="000000" w:themeColor="text1"/>
                <w:szCs w:val="24"/>
              </w:rPr>
              <w:t>待改善</w:t>
            </w:r>
          </w:p>
        </w:tc>
        <w:tc>
          <w:tcPr>
            <w:tcW w:w="2835" w:type="dxa"/>
            <w:tcBorders>
              <w:top w:val="single" w:sz="4" w:space="0" w:color="auto"/>
              <w:left w:val="nil"/>
              <w:bottom w:val="single" w:sz="4" w:space="0" w:color="auto"/>
              <w:right w:val="single" w:sz="12" w:space="0" w:color="auto"/>
            </w:tcBorders>
            <w:shd w:val="clear" w:color="auto" w:fill="auto"/>
            <w:noWrap/>
            <w:vAlign w:val="center"/>
          </w:tcPr>
          <w:p w14:paraId="649A71A9" w14:textId="6777ED3C" w:rsidR="00E25D19" w:rsidRPr="00FB5D58" w:rsidRDefault="00E25D19" w:rsidP="00FB5D58">
            <w:pPr>
              <w:widowControl/>
              <w:rPr>
                <w:rFonts w:ascii="Times New Roman" w:eastAsia="標楷體" w:hAnsi="Times New Roman" w:cs="Times New Roman"/>
                <w:color w:val="000000" w:themeColor="text1"/>
                <w:kern w:val="0"/>
                <w:szCs w:val="24"/>
              </w:rPr>
            </w:pPr>
          </w:p>
        </w:tc>
      </w:tr>
      <w:tr w:rsidR="00FB5D58" w:rsidRPr="00FB5D58" w14:paraId="1BF57CE9" w14:textId="77777777" w:rsidTr="007145DC">
        <w:trPr>
          <w:trHeight w:val="1123"/>
        </w:trPr>
        <w:tc>
          <w:tcPr>
            <w:tcW w:w="326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51DF849" w14:textId="19A3898D" w:rsidR="00E25D19" w:rsidRPr="00FB5D58" w:rsidRDefault="00D36F41" w:rsidP="00E25D19">
            <w:pPr>
              <w:widowControl/>
              <w:rPr>
                <w:rFonts w:ascii="Times New Roman" w:eastAsia="標楷體" w:hAnsi="Times New Roman" w:cs="Times New Roman"/>
                <w:color w:val="000000" w:themeColor="text1"/>
                <w:kern w:val="0"/>
                <w:szCs w:val="24"/>
              </w:rPr>
            </w:pPr>
            <w:r w:rsidRPr="00FB5D58">
              <w:rPr>
                <w:rFonts w:ascii="Times New Roman" w:eastAsia="標楷體" w:hAnsi="Times New Roman" w:cs="Times New Roman"/>
                <w:color w:val="000000" w:themeColor="text1"/>
                <w:szCs w:val="24"/>
              </w:rPr>
              <w:t>5.</w:t>
            </w:r>
            <w:r w:rsidR="00C95B7C" w:rsidRPr="00FB5D58">
              <w:rPr>
                <w:rFonts w:ascii="Times New Roman" w:hAnsi="Times New Roman"/>
                <w:color w:val="000000" w:themeColor="text1"/>
                <w:sz w:val="36"/>
                <w:szCs w:val="36"/>
              </w:rPr>
              <w:t xml:space="preserve"> </w:t>
            </w:r>
            <w:r w:rsidR="007145DC" w:rsidRPr="00FB5D58">
              <w:rPr>
                <w:rFonts w:ascii="Times New Roman" w:eastAsia="標楷體" w:hAnsi="Times New Roman" w:cs="Times New Roman"/>
                <w:color w:val="000000" w:themeColor="text1"/>
                <w:szCs w:val="24"/>
              </w:rPr>
              <w:t>□</w:t>
            </w:r>
            <w:r w:rsidR="00B36494" w:rsidRPr="00FB5D58">
              <w:rPr>
                <w:rFonts w:ascii="Times New Roman" w:eastAsia="標楷體" w:hAnsi="Times New Roman" w:cs="Times New Roman" w:hint="eastAsia"/>
                <w:color w:val="000000" w:themeColor="text1"/>
                <w:szCs w:val="24"/>
              </w:rPr>
              <w:t>施工動線規則是否有避開鄰近區之樹木。</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196E7D2C" w14:textId="76111601" w:rsidR="00E25D19" w:rsidRPr="00FB5D58" w:rsidRDefault="00E25D19" w:rsidP="00E25D19">
            <w:pPr>
              <w:widowControl/>
              <w:rPr>
                <w:rFonts w:ascii="Times New Roman" w:eastAsia="標楷體" w:hAnsi="Times New Roman" w:cs="Times New Roman"/>
                <w:color w:val="000000" w:themeColor="text1"/>
                <w:kern w:val="0"/>
                <w:szCs w:val="24"/>
              </w:rPr>
            </w:pPr>
            <w:r w:rsidRPr="00FB5D58">
              <w:rPr>
                <w:rFonts w:ascii="Times New Roman" w:eastAsia="標楷體" w:hAnsi="Times New Roman" w:cs="Times New Roman"/>
                <w:color w:val="000000" w:themeColor="text1"/>
                <w:kern w:val="0"/>
                <w:szCs w:val="24"/>
              </w:rPr>
              <w:t xml:space="preserve">　</w:t>
            </w:r>
            <w:r w:rsidR="007145DC" w:rsidRPr="00FB5D58">
              <w:rPr>
                <w:rFonts w:ascii="Times New Roman" w:eastAsia="標楷體" w:hAnsi="Times New Roman" w:cs="Times New Roman"/>
                <w:color w:val="000000" w:themeColor="text1"/>
                <w:szCs w:val="24"/>
              </w:rPr>
              <w:t>□</w:t>
            </w:r>
            <w:r w:rsidR="00D36F41" w:rsidRPr="00FB5D58">
              <w:rPr>
                <w:rFonts w:ascii="Times New Roman" w:eastAsia="標楷體" w:hAnsi="Times New Roman" w:cs="Times New Roman"/>
                <w:color w:val="000000" w:themeColor="text1"/>
                <w:szCs w:val="24"/>
              </w:rPr>
              <w:t>良好</w:t>
            </w:r>
            <w:r w:rsidR="00D36F41" w:rsidRPr="00FB5D58">
              <w:rPr>
                <w:rFonts w:ascii="Times New Roman" w:eastAsia="標楷體" w:hAnsi="Times New Roman" w:cs="Times New Roman"/>
                <w:color w:val="000000" w:themeColor="text1"/>
                <w:szCs w:val="24"/>
              </w:rPr>
              <w:t xml:space="preserve"> □</w:t>
            </w:r>
            <w:r w:rsidR="00D36F41" w:rsidRPr="00FB5D58">
              <w:rPr>
                <w:rFonts w:ascii="Times New Roman" w:eastAsia="標楷體" w:hAnsi="Times New Roman" w:cs="Times New Roman"/>
                <w:color w:val="000000" w:themeColor="text1"/>
                <w:szCs w:val="24"/>
              </w:rPr>
              <w:t>待改善</w:t>
            </w:r>
          </w:p>
        </w:tc>
        <w:tc>
          <w:tcPr>
            <w:tcW w:w="2835" w:type="dxa"/>
            <w:tcBorders>
              <w:top w:val="single" w:sz="4" w:space="0" w:color="auto"/>
              <w:left w:val="nil"/>
              <w:bottom w:val="single" w:sz="4" w:space="0" w:color="auto"/>
              <w:right w:val="single" w:sz="12" w:space="0" w:color="auto"/>
            </w:tcBorders>
            <w:shd w:val="clear" w:color="auto" w:fill="auto"/>
            <w:noWrap/>
            <w:vAlign w:val="center"/>
          </w:tcPr>
          <w:p w14:paraId="3EC4B8E2" w14:textId="7ED50C48" w:rsidR="00E25D19" w:rsidRPr="00FB5D58" w:rsidRDefault="00E25D19" w:rsidP="00E25D19">
            <w:pPr>
              <w:widowControl/>
              <w:rPr>
                <w:rFonts w:ascii="Times New Roman" w:eastAsia="標楷體" w:hAnsi="Times New Roman" w:cs="Times New Roman"/>
                <w:color w:val="000000" w:themeColor="text1"/>
                <w:kern w:val="0"/>
                <w:szCs w:val="24"/>
              </w:rPr>
            </w:pPr>
          </w:p>
        </w:tc>
      </w:tr>
      <w:tr w:rsidR="00FB5D58" w:rsidRPr="00FB5D58" w14:paraId="46BED0E2" w14:textId="77777777" w:rsidTr="007145DC">
        <w:trPr>
          <w:trHeight w:val="983"/>
        </w:trPr>
        <w:tc>
          <w:tcPr>
            <w:tcW w:w="326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3C5C313" w14:textId="554F6BB2" w:rsidR="00E25D19" w:rsidRPr="00FB5D58" w:rsidRDefault="00D36F41" w:rsidP="00E25D19">
            <w:pPr>
              <w:widowControl/>
              <w:rPr>
                <w:rFonts w:ascii="Times New Roman" w:eastAsia="標楷體" w:hAnsi="Times New Roman" w:cs="Times New Roman"/>
                <w:color w:val="000000" w:themeColor="text1"/>
                <w:kern w:val="0"/>
                <w:szCs w:val="24"/>
              </w:rPr>
            </w:pPr>
            <w:r w:rsidRPr="00FB5D58">
              <w:rPr>
                <w:rFonts w:ascii="Times New Roman" w:eastAsia="標楷體" w:hAnsi="Times New Roman" w:cs="Times New Roman"/>
                <w:color w:val="000000" w:themeColor="text1"/>
                <w:szCs w:val="24"/>
              </w:rPr>
              <w:t>6.□</w:t>
            </w:r>
            <w:r w:rsidR="00B8455B" w:rsidRPr="00FB5D58">
              <w:rPr>
                <w:rFonts w:ascii="Times New Roman" w:eastAsia="標楷體" w:hAnsi="Times New Roman" w:cs="Times New Roman" w:hint="eastAsia"/>
                <w:color w:val="000000" w:themeColor="text1"/>
                <w:szCs w:val="24"/>
              </w:rPr>
              <w:t>工程施工是否有阻斷水流</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6458BFCD" w14:textId="72C1D607" w:rsidR="00E25D19" w:rsidRPr="00FB5D58" w:rsidRDefault="00E25D19" w:rsidP="00E25D19">
            <w:pPr>
              <w:widowControl/>
              <w:rPr>
                <w:rFonts w:ascii="Times New Roman" w:eastAsia="標楷體" w:hAnsi="Times New Roman" w:cs="Times New Roman"/>
                <w:color w:val="000000" w:themeColor="text1"/>
                <w:kern w:val="0"/>
                <w:szCs w:val="24"/>
              </w:rPr>
            </w:pPr>
            <w:r w:rsidRPr="00FB5D58">
              <w:rPr>
                <w:rFonts w:ascii="Times New Roman" w:eastAsia="標楷體" w:hAnsi="Times New Roman" w:cs="Times New Roman"/>
                <w:color w:val="000000" w:themeColor="text1"/>
                <w:kern w:val="0"/>
                <w:szCs w:val="24"/>
              </w:rPr>
              <w:t xml:space="preserve">　</w:t>
            </w:r>
            <w:r w:rsidR="00445731" w:rsidRPr="00FB5D58">
              <w:rPr>
                <w:rFonts w:ascii="Times New Roman" w:eastAsia="標楷體" w:hAnsi="Times New Roman" w:cs="Times New Roman"/>
                <w:color w:val="000000" w:themeColor="text1"/>
                <w:szCs w:val="24"/>
              </w:rPr>
              <w:t>□</w:t>
            </w:r>
            <w:r w:rsidR="00D36F41" w:rsidRPr="00FB5D58">
              <w:rPr>
                <w:rFonts w:ascii="Times New Roman" w:eastAsia="標楷體" w:hAnsi="Times New Roman" w:cs="Times New Roman"/>
                <w:color w:val="000000" w:themeColor="text1"/>
                <w:szCs w:val="24"/>
              </w:rPr>
              <w:t>良好</w:t>
            </w:r>
            <w:r w:rsidR="00D36F41" w:rsidRPr="00FB5D58">
              <w:rPr>
                <w:rFonts w:ascii="Times New Roman" w:eastAsia="標楷體" w:hAnsi="Times New Roman" w:cs="Times New Roman"/>
                <w:color w:val="000000" w:themeColor="text1"/>
                <w:szCs w:val="24"/>
              </w:rPr>
              <w:t xml:space="preserve"> □</w:t>
            </w:r>
            <w:r w:rsidR="00D36F41" w:rsidRPr="00FB5D58">
              <w:rPr>
                <w:rFonts w:ascii="Times New Roman" w:eastAsia="標楷體" w:hAnsi="Times New Roman" w:cs="Times New Roman"/>
                <w:color w:val="000000" w:themeColor="text1"/>
                <w:szCs w:val="24"/>
              </w:rPr>
              <w:t>待改善</w:t>
            </w:r>
          </w:p>
        </w:tc>
        <w:tc>
          <w:tcPr>
            <w:tcW w:w="2835" w:type="dxa"/>
            <w:tcBorders>
              <w:top w:val="single" w:sz="4" w:space="0" w:color="auto"/>
              <w:left w:val="nil"/>
              <w:bottom w:val="single" w:sz="4" w:space="0" w:color="auto"/>
              <w:right w:val="single" w:sz="12" w:space="0" w:color="auto"/>
            </w:tcBorders>
            <w:shd w:val="clear" w:color="auto" w:fill="auto"/>
            <w:noWrap/>
            <w:vAlign w:val="center"/>
          </w:tcPr>
          <w:p w14:paraId="3BC319BA" w14:textId="4E451F2A" w:rsidR="00E25D19" w:rsidRPr="00FB5D58" w:rsidRDefault="00E25D19" w:rsidP="00252357">
            <w:pPr>
              <w:widowControl/>
              <w:ind w:left="12" w:hangingChars="5" w:hanging="12"/>
              <w:jc w:val="both"/>
              <w:rPr>
                <w:rFonts w:ascii="Times New Roman" w:eastAsia="標楷體" w:hAnsi="Times New Roman" w:cs="Times New Roman"/>
                <w:color w:val="000000" w:themeColor="text1"/>
                <w:kern w:val="0"/>
                <w:szCs w:val="24"/>
              </w:rPr>
            </w:pPr>
          </w:p>
        </w:tc>
      </w:tr>
      <w:tr w:rsidR="00FB5D58" w:rsidRPr="00FB5D58" w14:paraId="22A5EDCF" w14:textId="77777777" w:rsidTr="007145DC">
        <w:trPr>
          <w:trHeight w:val="1267"/>
        </w:trPr>
        <w:tc>
          <w:tcPr>
            <w:tcW w:w="3261"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4569042E" w14:textId="4FD4C92A" w:rsidR="00D659E7" w:rsidRPr="00FB5D58" w:rsidRDefault="00D659E7" w:rsidP="00445731">
            <w:pPr>
              <w:widowControl/>
              <w:rPr>
                <w:rFonts w:ascii="Times New Roman" w:eastAsia="標楷體" w:hAnsi="Times New Roman" w:cs="Times New Roman"/>
                <w:color w:val="000000" w:themeColor="text1"/>
                <w:szCs w:val="24"/>
              </w:rPr>
            </w:pPr>
            <w:r w:rsidRPr="00FB5D58">
              <w:rPr>
                <w:rFonts w:ascii="Times New Roman" w:eastAsia="標楷體" w:hAnsi="Times New Roman" w:cs="Times New Roman" w:hint="eastAsia"/>
                <w:color w:val="000000" w:themeColor="text1"/>
                <w:szCs w:val="24"/>
              </w:rPr>
              <w:t>7.</w:t>
            </w:r>
            <w:r w:rsidRPr="00FB5D58">
              <w:rPr>
                <w:rFonts w:ascii="Times New Roman" w:eastAsia="標楷體" w:hAnsi="Times New Roman" w:cs="Times New Roman"/>
                <w:color w:val="000000" w:themeColor="text1"/>
                <w:szCs w:val="24"/>
              </w:rPr>
              <w:t>□</w:t>
            </w:r>
            <w:r w:rsidRPr="00FB5D58">
              <w:rPr>
                <w:rFonts w:ascii="Times New Roman" w:eastAsia="標楷體" w:hAnsi="Times New Roman" w:cs="Times New Roman" w:hint="eastAsia"/>
                <w:color w:val="000000" w:themeColor="text1"/>
                <w:szCs w:val="24"/>
              </w:rPr>
              <w:t>工程是否有造成溪床高度落差過大，水域生物遭縱向阻隔，形成棲地切割現象。</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8D240C9" w14:textId="078E065E" w:rsidR="00D659E7" w:rsidRPr="00FB5D58" w:rsidRDefault="007145DC" w:rsidP="00E25D19">
            <w:pPr>
              <w:widowControl/>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szCs w:val="24"/>
              </w:rPr>
              <w:t xml:space="preserve">  </w:t>
            </w:r>
            <w:r w:rsidR="00D659E7" w:rsidRPr="00FB5D58">
              <w:rPr>
                <w:rFonts w:ascii="Times New Roman" w:eastAsia="標楷體" w:hAnsi="Times New Roman" w:cs="Times New Roman"/>
                <w:color w:val="000000" w:themeColor="text1"/>
                <w:szCs w:val="24"/>
              </w:rPr>
              <w:t>□</w:t>
            </w:r>
            <w:r w:rsidR="00D659E7" w:rsidRPr="00FB5D58">
              <w:rPr>
                <w:rFonts w:ascii="Times New Roman" w:eastAsia="標楷體" w:hAnsi="Times New Roman" w:cs="Times New Roman"/>
                <w:color w:val="000000" w:themeColor="text1"/>
                <w:szCs w:val="24"/>
              </w:rPr>
              <w:t>良好</w:t>
            </w:r>
            <w:r w:rsidR="00D659E7" w:rsidRPr="00FB5D58">
              <w:rPr>
                <w:rFonts w:ascii="Times New Roman" w:eastAsia="標楷體" w:hAnsi="Times New Roman" w:cs="Times New Roman"/>
                <w:color w:val="000000" w:themeColor="text1"/>
                <w:szCs w:val="24"/>
              </w:rPr>
              <w:t xml:space="preserve"> </w:t>
            </w:r>
            <w:r w:rsidRPr="00FB5D58">
              <w:rPr>
                <w:rFonts w:ascii="Times New Roman" w:eastAsia="標楷體" w:hAnsi="Times New Roman" w:cs="Times New Roman"/>
                <w:color w:val="000000" w:themeColor="text1"/>
                <w:szCs w:val="24"/>
              </w:rPr>
              <w:t>□</w:t>
            </w:r>
            <w:r w:rsidR="00D659E7" w:rsidRPr="00FB5D58">
              <w:rPr>
                <w:rFonts w:ascii="Times New Roman" w:eastAsia="標楷體" w:hAnsi="Times New Roman" w:cs="Times New Roman"/>
                <w:color w:val="000000" w:themeColor="text1"/>
                <w:szCs w:val="24"/>
              </w:rPr>
              <w:t>待改善</w:t>
            </w:r>
          </w:p>
        </w:tc>
        <w:tc>
          <w:tcPr>
            <w:tcW w:w="2835" w:type="dxa"/>
            <w:tcBorders>
              <w:top w:val="single" w:sz="4" w:space="0" w:color="auto"/>
              <w:left w:val="nil"/>
              <w:bottom w:val="single" w:sz="4" w:space="0" w:color="auto"/>
              <w:right w:val="single" w:sz="12" w:space="0" w:color="auto"/>
            </w:tcBorders>
            <w:shd w:val="clear" w:color="auto" w:fill="auto"/>
            <w:noWrap/>
            <w:vAlign w:val="center"/>
          </w:tcPr>
          <w:p w14:paraId="650C4452" w14:textId="4CC97595" w:rsidR="00D659E7" w:rsidRPr="00FB5D58" w:rsidRDefault="00D659E7" w:rsidP="00D659E7">
            <w:pPr>
              <w:widowControl/>
              <w:rPr>
                <w:rFonts w:ascii="Times New Roman" w:eastAsia="標楷體" w:hAnsi="Times New Roman" w:cs="Times New Roman"/>
                <w:color w:val="000000" w:themeColor="text1"/>
                <w:kern w:val="0"/>
                <w:szCs w:val="24"/>
              </w:rPr>
            </w:pPr>
          </w:p>
        </w:tc>
      </w:tr>
      <w:tr w:rsidR="00FB5D58" w:rsidRPr="00FB5D58" w14:paraId="0978D05E" w14:textId="77777777" w:rsidTr="007145DC">
        <w:trPr>
          <w:trHeight w:val="1453"/>
        </w:trPr>
        <w:tc>
          <w:tcPr>
            <w:tcW w:w="3261"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3B46A0BA" w14:textId="18D13AEF" w:rsidR="00E25D19" w:rsidRPr="00FB5D58" w:rsidRDefault="004435DA" w:rsidP="00E25D19">
            <w:pPr>
              <w:widowControl/>
              <w:rPr>
                <w:rFonts w:ascii="Times New Roman" w:eastAsia="標楷體" w:hAnsi="Times New Roman" w:cs="Times New Roman"/>
                <w:color w:val="000000" w:themeColor="text1"/>
                <w:kern w:val="0"/>
                <w:szCs w:val="24"/>
              </w:rPr>
            </w:pPr>
            <w:r w:rsidRPr="00FB5D58">
              <w:rPr>
                <w:rFonts w:ascii="Times New Roman" w:eastAsia="標楷體" w:hAnsi="Times New Roman" w:cs="Times New Roman"/>
                <w:color w:val="000000" w:themeColor="text1"/>
                <w:szCs w:val="24"/>
              </w:rPr>
              <w:t>8.</w:t>
            </w:r>
            <w:r w:rsidR="00445731" w:rsidRPr="00FB5D58">
              <w:rPr>
                <w:rFonts w:ascii="Times New Roman" w:eastAsia="標楷體" w:hAnsi="Times New Roman" w:cs="Times New Roman"/>
                <w:color w:val="000000" w:themeColor="text1"/>
                <w:szCs w:val="24"/>
              </w:rPr>
              <w:t>□</w:t>
            </w:r>
            <w:r w:rsidRPr="00FB5D58">
              <w:rPr>
                <w:rFonts w:ascii="Times New Roman" w:eastAsia="標楷體" w:hAnsi="Times New Roman" w:cs="Times New Roman"/>
                <w:color w:val="000000" w:themeColor="text1"/>
                <w:szCs w:val="24"/>
              </w:rPr>
              <w:t>溪流渠道是否因施工機具油汙而被汙染</w:t>
            </w:r>
          </w:p>
        </w:tc>
        <w:tc>
          <w:tcPr>
            <w:tcW w:w="2268" w:type="dxa"/>
            <w:tcBorders>
              <w:top w:val="single" w:sz="4" w:space="0" w:color="auto"/>
              <w:left w:val="nil"/>
              <w:bottom w:val="single" w:sz="12" w:space="0" w:color="auto"/>
              <w:right w:val="single" w:sz="4" w:space="0" w:color="auto"/>
            </w:tcBorders>
            <w:shd w:val="clear" w:color="auto" w:fill="auto"/>
            <w:noWrap/>
            <w:vAlign w:val="center"/>
          </w:tcPr>
          <w:p w14:paraId="102882E4" w14:textId="14D22635" w:rsidR="00E25D19" w:rsidRPr="00FB5D58" w:rsidRDefault="004435DA" w:rsidP="00E25D19">
            <w:pPr>
              <w:widowControl/>
              <w:rPr>
                <w:rFonts w:ascii="Times New Roman" w:eastAsia="標楷體" w:hAnsi="Times New Roman" w:cs="Times New Roman"/>
                <w:color w:val="000000" w:themeColor="text1"/>
                <w:kern w:val="0"/>
                <w:szCs w:val="24"/>
              </w:rPr>
            </w:pPr>
            <w:r w:rsidRPr="00FB5D58">
              <w:rPr>
                <w:rFonts w:ascii="Times New Roman" w:eastAsia="標楷體" w:hAnsi="Times New Roman" w:cs="Times New Roman"/>
                <w:color w:val="000000" w:themeColor="text1"/>
                <w:szCs w:val="24"/>
              </w:rPr>
              <w:t xml:space="preserve">  </w:t>
            </w:r>
            <w:r w:rsidR="00445731" w:rsidRPr="00FB5D58">
              <w:rPr>
                <w:rFonts w:ascii="Times New Roman" w:eastAsia="標楷體" w:hAnsi="Times New Roman" w:cs="Times New Roman"/>
                <w:color w:val="000000" w:themeColor="text1"/>
                <w:szCs w:val="24"/>
              </w:rPr>
              <w:t>□</w:t>
            </w:r>
            <w:r w:rsidRPr="00FB5D58">
              <w:rPr>
                <w:rFonts w:ascii="Times New Roman" w:eastAsia="標楷體" w:hAnsi="Times New Roman" w:cs="Times New Roman"/>
                <w:color w:val="000000" w:themeColor="text1"/>
                <w:szCs w:val="24"/>
              </w:rPr>
              <w:t>良好</w:t>
            </w:r>
            <w:r w:rsidRPr="00FB5D58">
              <w:rPr>
                <w:rFonts w:ascii="Times New Roman" w:eastAsia="標楷體" w:hAnsi="Times New Roman" w:cs="Times New Roman"/>
                <w:color w:val="000000" w:themeColor="text1"/>
                <w:szCs w:val="24"/>
              </w:rPr>
              <w:t xml:space="preserve"> □</w:t>
            </w:r>
            <w:r w:rsidRPr="00FB5D58">
              <w:rPr>
                <w:rFonts w:ascii="Times New Roman" w:eastAsia="標楷體" w:hAnsi="Times New Roman" w:cs="Times New Roman"/>
                <w:color w:val="000000" w:themeColor="text1"/>
                <w:szCs w:val="24"/>
              </w:rPr>
              <w:t>待改善</w:t>
            </w:r>
          </w:p>
        </w:tc>
        <w:tc>
          <w:tcPr>
            <w:tcW w:w="2835" w:type="dxa"/>
            <w:tcBorders>
              <w:top w:val="single" w:sz="4" w:space="0" w:color="auto"/>
              <w:left w:val="nil"/>
              <w:bottom w:val="single" w:sz="12" w:space="0" w:color="auto"/>
              <w:right w:val="single" w:sz="12" w:space="0" w:color="auto"/>
            </w:tcBorders>
            <w:shd w:val="clear" w:color="auto" w:fill="auto"/>
            <w:noWrap/>
            <w:vAlign w:val="center"/>
          </w:tcPr>
          <w:p w14:paraId="7D32306D" w14:textId="67B0C179" w:rsidR="00E25D19" w:rsidRPr="00FB5D58" w:rsidRDefault="00E25D19" w:rsidP="00C75374">
            <w:pPr>
              <w:widowControl/>
              <w:rPr>
                <w:rFonts w:ascii="Times New Roman" w:eastAsia="標楷體" w:hAnsi="Times New Roman" w:cs="Times New Roman"/>
                <w:color w:val="000000" w:themeColor="text1"/>
                <w:kern w:val="0"/>
                <w:szCs w:val="24"/>
              </w:rPr>
            </w:pPr>
          </w:p>
        </w:tc>
      </w:tr>
    </w:tbl>
    <w:p w14:paraId="3155DEE9" w14:textId="77777777" w:rsidR="007145DC" w:rsidRDefault="007145DC" w:rsidP="001A5962">
      <w:pPr>
        <w:widowControl/>
        <w:rPr>
          <w:rFonts w:ascii="Times New Roman" w:eastAsia="標楷體" w:hAnsi="Times New Roman" w:cs="Times New Roman"/>
          <w:bCs/>
          <w:color w:val="000000" w:themeColor="text1"/>
          <w:kern w:val="0"/>
          <w:sz w:val="28"/>
          <w:szCs w:val="28"/>
        </w:rPr>
      </w:pPr>
    </w:p>
    <w:p w14:paraId="52A70DF7" w14:textId="77777777" w:rsidR="007145DC" w:rsidRDefault="007145DC">
      <w:pPr>
        <w:widowControl/>
        <w:rPr>
          <w:rFonts w:ascii="Times New Roman" w:eastAsia="標楷體" w:hAnsi="Times New Roman" w:cs="Times New Roman"/>
          <w:bCs/>
          <w:color w:val="000000" w:themeColor="text1"/>
          <w:kern w:val="0"/>
          <w:sz w:val="28"/>
          <w:szCs w:val="28"/>
        </w:rPr>
      </w:pPr>
      <w:r>
        <w:rPr>
          <w:rFonts w:ascii="Times New Roman" w:eastAsia="標楷體" w:hAnsi="Times New Roman" w:cs="Times New Roman"/>
          <w:bCs/>
          <w:color w:val="000000" w:themeColor="text1"/>
          <w:kern w:val="0"/>
          <w:sz w:val="28"/>
          <w:szCs w:val="28"/>
        </w:rPr>
        <w:br w:type="page"/>
      </w:r>
    </w:p>
    <w:p w14:paraId="5B8B1849" w14:textId="0118D41D" w:rsidR="001A5962" w:rsidRPr="00CF49C3" w:rsidRDefault="001A5962" w:rsidP="001A5962">
      <w:pPr>
        <w:widowControl/>
        <w:rPr>
          <w:rFonts w:ascii="Times New Roman" w:eastAsia="標楷體" w:hAnsi="Times New Roman" w:cs="Times New Roman"/>
          <w:b/>
          <w:color w:val="000000" w:themeColor="text1"/>
          <w:kern w:val="0"/>
          <w:sz w:val="28"/>
          <w:szCs w:val="28"/>
        </w:rPr>
      </w:pPr>
      <w:r w:rsidRPr="00CF49C3">
        <w:rPr>
          <w:rFonts w:ascii="Times New Roman" w:eastAsia="標楷體" w:hAnsi="Times New Roman" w:cs="Times New Roman"/>
          <w:bCs/>
          <w:color w:val="000000" w:themeColor="text1"/>
          <w:kern w:val="0"/>
          <w:sz w:val="28"/>
          <w:szCs w:val="28"/>
        </w:rPr>
        <w:lastRenderedPageBreak/>
        <w:t>表</w:t>
      </w:r>
      <w:r w:rsidR="00353361">
        <w:rPr>
          <w:rFonts w:ascii="Times New Roman" w:eastAsia="標楷體" w:hAnsi="Times New Roman" w:cs="Times New Roman" w:hint="eastAsia"/>
          <w:bCs/>
          <w:color w:val="000000" w:themeColor="text1"/>
          <w:kern w:val="0"/>
          <w:sz w:val="28"/>
          <w:szCs w:val="28"/>
        </w:rPr>
        <w:t>4</w:t>
      </w:r>
      <w:r w:rsidRPr="00CF49C3">
        <w:rPr>
          <w:rFonts w:ascii="Times New Roman" w:eastAsia="標楷體" w:hAnsi="Times New Roman" w:cs="Times New Roman"/>
          <w:bCs/>
          <w:color w:val="000000" w:themeColor="text1"/>
          <w:kern w:val="0"/>
          <w:sz w:val="28"/>
          <w:szCs w:val="28"/>
        </w:rPr>
        <w:t>、</w:t>
      </w:r>
      <w:r w:rsidRPr="00CF49C3">
        <w:rPr>
          <w:rFonts w:ascii="Times New Roman" w:eastAsia="標楷體" w:hAnsi="Times New Roman" w:cs="Times New Roman"/>
          <w:b/>
          <w:color w:val="000000" w:themeColor="text1"/>
          <w:kern w:val="0"/>
          <w:sz w:val="28"/>
          <w:szCs w:val="28"/>
        </w:rPr>
        <w:t>生態檢核異常狀況處理</w:t>
      </w:r>
    </w:p>
    <w:p w14:paraId="022F81B0" w14:textId="23072FFA" w:rsidR="001A5962" w:rsidRPr="00CF49C3" w:rsidRDefault="001A5962" w:rsidP="001A5962">
      <w:pPr>
        <w:widowControl/>
        <w:jc w:val="both"/>
        <w:rPr>
          <w:rStyle w:val="fontstyle01"/>
          <w:rFonts w:ascii="Times New Roman" w:hAnsi="Times New Roman" w:cs="Times New Roman" w:hint="default"/>
          <w:color w:val="000000" w:themeColor="text1"/>
          <w:sz w:val="24"/>
          <w:szCs w:val="24"/>
        </w:rPr>
      </w:pPr>
      <w:r w:rsidRPr="00CF49C3">
        <w:rPr>
          <w:rFonts w:ascii="Times New Roman" w:eastAsia="標楷體" w:hAnsi="Times New Roman" w:cs="Times New Roman"/>
          <w:color w:val="000000" w:themeColor="text1"/>
          <w:kern w:val="0"/>
          <w:sz w:val="22"/>
        </w:rPr>
        <w:t xml:space="preserve">                                  </w:t>
      </w:r>
      <w:r w:rsidR="00D04E34" w:rsidRPr="00CF49C3">
        <w:rPr>
          <w:rFonts w:ascii="Times New Roman" w:eastAsia="標楷體" w:hAnsi="Times New Roman" w:cs="Times New Roman"/>
          <w:color w:val="000000" w:themeColor="text1"/>
          <w:kern w:val="0"/>
          <w:sz w:val="28"/>
          <w:szCs w:val="28"/>
        </w:rPr>
        <w:t>□</w:t>
      </w:r>
      <w:r w:rsidR="00D04E34" w:rsidRPr="00CF49C3">
        <w:rPr>
          <w:rFonts w:ascii="Times New Roman" w:eastAsia="標楷體" w:hAnsi="Times New Roman" w:cs="Times New Roman" w:hint="eastAsia"/>
          <w:color w:val="000000" w:themeColor="text1"/>
          <w:kern w:val="0"/>
          <w:szCs w:val="24"/>
        </w:rPr>
        <w:t>規劃設計階段</w:t>
      </w:r>
      <w:r w:rsidR="007145DC" w:rsidRPr="00CF49C3">
        <w:rPr>
          <w:rFonts w:ascii="Times New Roman" w:eastAsia="標楷體" w:hAnsi="Times New Roman" w:cs="Times New Roman"/>
          <w:color w:val="000000" w:themeColor="text1"/>
          <w:kern w:val="0"/>
          <w:sz w:val="28"/>
          <w:szCs w:val="28"/>
        </w:rPr>
        <w:t>□</w:t>
      </w:r>
      <w:r w:rsidRPr="00CF49C3">
        <w:rPr>
          <w:rFonts w:ascii="Times New Roman" w:eastAsia="標楷體" w:hAnsi="Times New Roman" w:cs="Times New Roman"/>
          <w:color w:val="000000" w:themeColor="text1"/>
          <w:kern w:val="0"/>
          <w:szCs w:val="24"/>
        </w:rPr>
        <w:t>施工</w:t>
      </w:r>
      <w:r w:rsidRPr="00CF49C3">
        <w:rPr>
          <w:rFonts w:ascii="Times New Roman" w:eastAsia="標楷體" w:hAnsi="Times New Roman" w:cs="Times New Roman" w:hint="eastAsia"/>
          <w:color w:val="000000" w:themeColor="text1"/>
          <w:kern w:val="0"/>
          <w:szCs w:val="24"/>
        </w:rPr>
        <w:t>階段</w:t>
      </w:r>
      <w:r w:rsidRPr="00CF49C3">
        <w:rPr>
          <w:rFonts w:ascii="Times New Roman" w:eastAsia="標楷體" w:hAnsi="Times New Roman" w:cs="Times New Roman"/>
          <w:color w:val="000000" w:themeColor="text1"/>
          <w:kern w:val="0"/>
          <w:szCs w:val="24"/>
        </w:rPr>
        <w:t xml:space="preserve"> </w:t>
      </w:r>
      <w:r w:rsidR="00D04E34" w:rsidRPr="00CF49C3">
        <w:rPr>
          <w:rFonts w:ascii="Times New Roman" w:eastAsia="標楷體" w:hAnsi="Times New Roman" w:cs="Times New Roman"/>
          <w:color w:val="000000" w:themeColor="text1"/>
          <w:kern w:val="0"/>
          <w:sz w:val="28"/>
          <w:szCs w:val="28"/>
        </w:rPr>
        <w:t>□</w:t>
      </w:r>
      <w:r w:rsidRPr="00CF49C3">
        <w:rPr>
          <w:rFonts w:ascii="Times New Roman" w:eastAsia="標楷體" w:hAnsi="Times New Roman" w:cs="Times New Roman" w:hint="eastAsia"/>
          <w:color w:val="000000" w:themeColor="text1"/>
          <w:kern w:val="0"/>
          <w:szCs w:val="24"/>
        </w:rPr>
        <w:t>維護管理階段</w:t>
      </w:r>
    </w:p>
    <w:tbl>
      <w:tblPr>
        <w:tblW w:w="8560" w:type="dxa"/>
        <w:tblInd w:w="13" w:type="dxa"/>
        <w:tblCellMar>
          <w:left w:w="28" w:type="dxa"/>
          <w:right w:w="28" w:type="dxa"/>
        </w:tblCellMar>
        <w:tblLook w:val="04A0" w:firstRow="1" w:lastRow="0" w:firstColumn="1" w:lastColumn="0" w:noHBand="0" w:noVBand="1"/>
      </w:tblPr>
      <w:tblGrid>
        <w:gridCol w:w="1440"/>
        <w:gridCol w:w="3962"/>
        <w:gridCol w:w="1276"/>
        <w:gridCol w:w="82"/>
        <w:gridCol w:w="1800"/>
      </w:tblGrid>
      <w:tr w:rsidR="00CF49C3" w:rsidRPr="00CF49C3" w14:paraId="2317ECA7" w14:textId="77777777" w:rsidTr="007145DC">
        <w:trPr>
          <w:trHeight w:val="400"/>
        </w:trPr>
        <w:tc>
          <w:tcPr>
            <w:tcW w:w="1440"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738EF641" w14:textId="77777777" w:rsidR="001A5962" w:rsidRPr="00CF49C3" w:rsidRDefault="001A5962" w:rsidP="00E25D19">
            <w:pPr>
              <w:widowControl/>
              <w:rPr>
                <w:rFonts w:ascii="Times New Roman" w:eastAsia="標楷體" w:hAnsi="Times New Roman" w:cs="Times New Roman"/>
                <w:color w:val="000000" w:themeColor="text1"/>
                <w:kern w:val="0"/>
                <w:szCs w:val="24"/>
              </w:rPr>
            </w:pPr>
            <w:r w:rsidRPr="00CF49C3">
              <w:rPr>
                <w:rFonts w:ascii="Times New Roman" w:eastAsia="標楷體" w:hAnsi="Times New Roman" w:cs="Times New Roman"/>
                <w:color w:val="000000" w:themeColor="text1"/>
                <w:kern w:val="0"/>
                <w:szCs w:val="24"/>
              </w:rPr>
              <w:t>工程名稱</w:t>
            </w:r>
          </w:p>
        </w:tc>
        <w:tc>
          <w:tcPr>
            <w:tcW w:w="7120" w:type="dxa"/>
            <w:gridSpan w:val="4"/>
            <w:tcBorders>
              <w:top w:val="single" w:sz="12" w:space="0" w:color="auto"/>
              <w:left w:val="nil"/>
              <w:bottom w:val="single" w:sz="4" w:space="0" w:color="auto"/>
              <w:right w:val="single" w:sz="12" w:space="0" w:color="auto"/>
            </w:tcBorders>
            <w:shd w:val="clear" w:color="auto" w:fill="auto"/>
            <w:noWrap/>
            <w:vAlign w:val="center"/>
            <w:hideMark/>
          </w:tcPr>
          <w:p w14:paraId="4E8A1A18" w14:textId="4FFC67FC" w:rsidR="001A5962" w:rsidRPr="00CF49C3" w:rsidRDefault="00FB5D58" w:rsidP="00E25D19">
            <w:pPr>
              <w:widowControl/>
              <w:rPr>
                <w:rFonts w:ascii="Times New Roman" w:eastAsia="標楷體" w:hAnsi="Times New Roman" w:cs="Times New Roman"/>
                <w:color w:val="000000" w:themeColor="text1"/>
                <w:kern w:val="0"/>
                <w:szCs w:val="24"/>
              </w:rPr>
            </w:pPr>
            <w:r w:rsidRPr="00FB5D58">
              <w:rPr>
                <w:rFonts w:ascii="Times New Roman" w:eastAsia="標楷體" w:hAnsi="Times New Roman" w:cs="Times New Roman" w:hint="eastAsia"/>
                <w:color w:val="000000" w:themeColor="text1"/>
                <w:kern w:val="0"/>
                <w:szCs w:val="24"/>
              </w:rPr>
              <w:t>苗栗縣苑裡鎮苑港五號堤防工程生態檢核</w:t>
            </w:r>
          </w:p>
        </w:tc>
      </w:tr>
      <w:tr w:rsidR="00CF49C3" w:rsidRPr="00CF49C3" w14:paraId="2A43404B" w14:textId="77777777" w:rsidTr="007145DC">
        <w:trPr>
          <w:trHeight w:val="904"/>
        </w:trPr>
        <w:tc>
          <w:tcPr>
            <w:tcW w:w="1440" w:type="dxa"/>
            <w:tcBorders>
              <w:top w:val="nil"/>
              <w:left w:val="single" w:sz="12" w:space="0" w:color="auto"/>
              <w:bottom w:val="single" w:sz="4" w:space="0" w:color="auto"/>
              <w:right w:val="single" w:sz="4" w:space="0" w:color="auto"/>
            </w:tcBorders>
            <w:shd w:val="clear" w:color="auto" w:fill="auto"/>
            <w:vAlign w:val="center"/>
            <w:hideMark/>
          </w:tcPr>
          <w:p w14:paraId="1C33005A" w14:textId="77777777" w:rsidR="001A5962" w:rsidRPr="00CF49C3" w:rsidRDefault="001A5962" w:rsidP="00E25D19">
            <w:pPr>
              <w:widowControl/>
              <w:rPr>
                <w:rFonts w:ascii="Times New Roman" w:eastAsia="標楷體" w:hAnsi="Times New Roman" w:cs="Times New Roman"/>
                <w:color w:val="000000" w:themeColor="text1"/>
                <w:kern w:val="0"/>
                <w:szCs w:val="24"/>
              </w:rPr>
            </w:pPr>
            <w:r w:rsidRPr="00CF49C3">
              <w:rPr>
                <w:rFonts w:ascii="Times New Roman" w:eastAsia="標楷體" w:hAnsi="Times New Roman" w:cs="Times New Roman" w:hint="eastAsia"/>
                <w:color w:val="000000" w:themeColor="text1"/>
                <w:kern w:val="0"/>
                <w:szCs w:val="24"/>
              </w:rPr>
              <w:t>異</w:t>
            </w:r>
            <w:r w:rsidRPr="00CF49C3">
              <w:rPr>
                <w:rFonts w:ascii="Times New Roman" w:eastAsia="標楷體" w:hAnsi="Times New Roman" w:cs="Times New Roman"/>
                <w:color w:val="000000" w:themeColor="text1"/>
                <w:kern w:val="0"/>
                <w:szCs w:val="24"/>
              </w:rPr>
              <w:t>常狀況</w:t>
            </w:r>
          </w:p>
          <w:p w14:paraId="67DE85A7" w14:textId="2DF7F306" w:rsidR="001A5962" w:rsidRPr="00CF49C3" w:rsidRDefault="001A5962" w:rsidP="00E25D19">
            <w:pPr>
              <w:widowControl/>
              <w:rPr>
                <w:rFonts w:ascii="Times New Roman" w:eastAsia="標楷體" w:hAnsi="Times New Roman" w:cs="Times New Roman"/>
                <w:color w:val="000000" w:themeColor="text1"/>
                <w:kern w:val="0"/>
                <w:szCs w:val="24"/>
              </w:rPr>
            </w:pPr>
            <w:r w:rsidRPr="00CF49C3">
              <w:rPr>
                <w:rFonts w:ascii="Times New Roman" w:eastAsia="標楷體" w:hAnsi="Times New Roman" w:cs="Times New Roman"/>
                <w:color w:val="000000" w:themeColor="text1"/>
                <w:kern w:val="0"/>
                <w:szCs w:val="24"/>
              </w:rPr>
              <w:t>類型</w:t>
            </w:r>
          </w:p>
        </w:tc>
        <w:tc>
          <w:tcPr>
            <w:tcW w:w="7120" w:type="dxa"/>
            <w:gridSpan w:val="4"/>
            <w:tcBorders>
              <w:top w:val="single" w:sz="4" w:space="0" w:color="auto"/>
              <w:left w:val="nil"/>
              <w:bottom w:val="single" w:sz="4" w:space="0" w:color="auto"/>
              <w:right w:val="single" w:sz="12" w:space="0" w:color="auto"/>
            </w:tcBorders>
            <w:shd w:val="clear" w:color="auto" w:fill="auto"/>
            <w:hideMark/>
          </w:tcPr>
          <w:p w14:paraId="5EBA4057" w14:textId="50262449" w:rsidR="001A5962" w:rsidRPr="00CF49C3" w:rsidRDefault="001A5962" w:rsidP="00E25D19">
            <w:pPr>
              <w:widowControl/>
              <w:rPr>
                <w:rFonts w:ascii="Times New Roman" w:eastAsia="標楷體" w:hAnsi="Times New Roman" w:cs="Times New Roman"/>
                <w:color w:val="000000" w:themeColor="text1"/>
                <w:kern w:val="0"/>
                <w:szCs w:val="24"/>
              </w:rPr>
            </w:pPr>
            <w:r w:rsidRPr="00CF49C3">
              <w:rPr>
                <w:rFonts w:ascii="Times New Roman" w:eastAsia="標楷體" w:hAnsi="Times New Roman" w:cs="Times New Roman"/>
                <w:color w:val="000000" w:themeColor="text1"/>
                <w:kern w:val="0"/>
                <w:sz w:val="28"/>
                <w:szCs w:val="28"/>
              </w:rPr>
              <w:t>□</w:t>
            </w:r>
            <w:r w:rsidRPr="00CF49C3">
              <w:rPr>
                <w:rFonts w:ascii="Times New Roman" w:eastAsia="標楷體" w:hAnsi="Times New Roman" w:cs="Times New Roman"/>
                <w:color w:val="000000" w:themeColor="text1"/>
                <w:kern w:val="0"/>
                <w:szCs w:val="24"/>
              </w:rPr>
              <w:t>水域動物</w:t>
            </w:r>
            <w:r w:rsidRPr="00CF49C3">
              <w:rPr>
                <w:rFonts w:ascii="Times New Roman" w:eastAsia="標楷體" w:hAnsi="Times New Roman" w:cs="Times New Roman" w:hint="eastAsia"/>
                <w:color w:val="000000" w:themeColor="text1"/>
                <w:kern w:val="0"/>
                <w:szCs w:val="24"/>
              </w:rPr>
              <w:t>大量</w:t>
            </w:r>
            <w:r w:rsidRPr="00CF49C3">
              <w:rPr>
                <w:rFonts w:ascii="Times New Roman" w:eastAsia="標楷體" w:hAnsi="Times New Roman" w:cs="Times New Roman"/>
                <w:color w:val="000000" w:themeColor="text1"/>
                <w:kern w:val="0"/>
                <w:szCs w:val="24"/>
              </w:rPr>
              <w:t>暴斃</w:t>
            </w:r>
            <w:r w:rsidRPr="00CF49C3">
              <w:rPr>
                <w:rFonts w:ascii="Times New Roman" w:eastAsia="標楷體" w:hAnsi="Times New Roman" w:cs="Times New Roman"/>
                <w:color w:val="000000" w:themeColor="text1"/>
                <w:kern w:val="0"/>
                <w:sz w:val="28"/>
                <w:szCs w:val="28"/>
              </w:rPr>
              <w:t>□</w:t>
            </w:r>
            <w:r w:rsidRPr="00CF49C3">
              <w:rPr>
                <w:rFonts w:ascii="Times New Roman" w:eastAsia="標楷體" w:hAnsi="Times New Roman" w:cs="Times New Roman" w:hint="eastAsia"/>
                <w:color w:val="000000" w:themeColor="text1"/>
                <w:kern w:val="0"/>
                <w:szCs w:val="24"/>
              </w:rPr>
              <w:t>鳥禽大量暴斃</w:t>
            </w:r>
            <w:r w:rsidRPr="00CF49C3">
              <w:rPr>
                <w:rFonts w:ascii="Times New Roman" w:eastAsia="標楷體" w:hAnsi="Times New Roman" w:cs="Times New Roman"/>
                <w:color w:val="000000" w:themeColor="text1"/>
                <w:kern w:val="0"/>
                <w:szCs w:val="24"/>
              </w:rPr>
              <w:t xml:space="preserve"> </w:t>
            </w:r>
            <w:r w:rsidRPr="00CF49C3">
              <w:rPr>
                <w:rFonts w:ascii="Times New Roman" w:eastAsia="標楷體" w:hAnsi="Times New Roman" w:cs="Times New Roman"/>
                <w:color w:val="000000" w:themeColor="text1"/>
                <w:kern w:val="0"/>
                <w:sz w:val="28"/>
                <w:szCs w:val="28"/>
              </w:rPr>
              <w:t>□</w:t>
            </w:r>
            <w:r w:rsidRPr="00CF49C3">
              <w:rPr>
                <w:rFonts w:ascii="Times New Roman" w:eastAsia="標楷體" w:hAnsi="Times New Roman" w:cs="Times New Roman" w:hint="eastAsia"/>
                <w:color w:val="000000" w:themeColor="text1"/>
                <w:kern w:val="0"/>
                <w:szCs w:val="24"/>
              </w:rPr>
              <w:t>農作物大量枯死</w:t>
            </w:r>
            <w:r w:rsidRPr="00CF49C3">
              <w:rPr>
                <w:rFonts w:ascii="Times New Roman" w:eastAsia="標楷體" w:hAnsi="Times New Roman" w:cs="Times New Roman"/>
                <w:color w:val="000000" w:themeColor="text1"/>
                <w:kern w:val="0"/>
                <w:szCs w:val="24"/>
              </w:rPr>
              <w:t>□</w:t>
            </w:r>
            <w:r w:rsidRPr="00CF49C3">
              <w:rPr>
                <w:rFonts w:ascii="Times New Roman" w:eastAsia="標楷體" w:hAnsi="Times New Roman" w:cs="Times New Roman"/>
                <w:color w:val="000000" w:themeColor="text1"/>
                <w:kern w:val="0"/>
                <w:szCs w:val="24"/>
              </w:rPr>
              <w:t>水</w:t>
            </w:r>
            <w:r w:rsidRPr="00CF49C3">
              <w:rPr>
                <w:rFonts w:ascii="Times New Roman" w:eastAsia="標楷體" w:hAnsi="Times New Roman" w:cs="Times New Roman" w:hint="eastAsia"/>
                <w:color w:val="000000" w:themeColor="text1"/>
                <w:kern w:val="0"/>
                <w:szCs w:val="24"/>
              </w:rPr>
              <w:t>體明顯遭受汙染，如有油汙、惡臭</w:t>
            </w:r>
            <w:r w:rsidRPr="00CF49C3">
              <w:rPr>
                <w:rFonts w:ascii="Times New Roman" w:eastAsia="標楷體" w:hAnsi="Times New Roman" w:cs="Times New Roman"/>
                <w:color w:val="000000" w:themeColor="text1"/>
                <w:kern w:val="0"/>
                <w:sz w:val="28"/>
                <w:szCs w:val="28"/>
              </w:rPr>
              <w:t>□</w:t>
            </w:r>
            <w:r w:rsidRPr="00CF49C3">
              <w:rPr>
                <w:rFonts w:ascii="Times New Roman" w:eastAsia="標楷體" w:hAnsi="Times New Roman" w:cs="Times New Roman"/>
                <w:color w:val="000000" w:themeColor="text1"/>
                <w:kern w:val="0"/>
                <w:szCs w:val="24"/>
              </w:rPr>
              <w:t>保全對象遭破壞</w:t>
            </w:r>
            <w:r w:rsidR="007145DC" w:rsidRPr="00CF49C3">
              <w:rPr>
                <w:rFonts w:ascii="Times New Roman" w:eastAsia="標楷體" w:hAnsi="Times New Roman" w:cs="Times New Roman"/>
                <w:color w:val="000000" w:themeColor="text1"/>
                <w:kern w:val="0"/>
                <w:sz w:val="28"/>
                <w:szCs w:val="28"/>
              </w:rPr>
              <w:t>□</w:t>
            </w:r>
            <w:r w:rsidRPr="00CF49C3">
              <w:rPr>
                <w:rFonts w:ascii="Times New Roman" w:eastAsia="標楷體" w:hAnsi="Times New Roman" w:cs="Times New Roman"/>
                <w:color w:val="000000" w:themeColor="text1"/>
                <w:kern w:val="0"/>
                <w:szCs w:val="24"/>
              </w:rPr>
              <w:t>其他</w:t>
            </w:r>
          </w:p>
        </w:tc>
      </w:tr>
      <w:tr w:rsidR="00CF49C3" w:rsidRPr="00CF49C3" w14:paraId="135EF04F" w14:textId="77777777" w:rsidTr="00AA4BD9">
        <w:trPr>
          <w:trHeight w:val="680"/>
        </w:trPr>
        <w:tc>
          <w:tcPr>
            <w:tcW w:w="1440" w:type="dxa"/>
            <w:tcBorders>
              <w:top w:val="nil"/>
              <w:left w:val="single" w:sz="12" w:space="0" w:color="auto"/>
              <w:bottom w:val="single" w:sz="4" w:space="0" w:color="auto"/>
              <w:right w:val="single" w:sz="4" w:space="0" w:color="auto"/>
            </w:tcBorders>
            <w:shd w:val="clear" w:color="auto" w:fill="auto"/>
            <w:vAlign w:val="center"/>
            <w:hideMark/>
          </w:tcPr>
          <w:p w14:paraId="71064C4B" w14:textId="77777777" w:rsidR="001A5962" w:rsidRPr="00CF49C3" w:rsidRDefault="001A5962" w:rsidP="00E25D19">
            <w:pPr>
              <w:widowControl/>
              <w:rPr>
                <w:rFonts w:ascii="Times New Roman" w:eastAsia="標楷體" w:hAnsi="Times New Roman" w:cs="Times New Roman"/>
                <w:color w:val="000000" w:themeColor="text1"/>
                <w:kern w:val="0"/>
                <w:szCs w:val="24"/>
              </w:rPr>
            </w:pPr>
            <w:r w:rsidRPr="00CF49C3">
              <w:rPr>
                <w:rFonts w:ascii="Times New Roman" w:eastAsia="標楷體" w:hAnsi="Times New Roman" w:cs="Times New Roman"/>
                <w:color w:val="000000" w:themeColor="text1"/>
                <w:kern w:val="0"/>
                <w:szCs w:val="24"/>
              </w:rPr>
              <w:t>填表人員</w:t>
            </w:r>
            <w:r w:rsidRPr="00CF49C3">
              <w:rPr>
                <w:rFonts w:ascii="Times New Roman" w:eastAsia="標楷體" w:hAnsi="Times New Roman" w:cs="Times New Roman"/>
                <w:color w:val="000000" w:themeColor="text1"/>
                <w:kern w:val="0"/>
                <w:szCs w:val="24"/>
              </w:rPr>
              <w:br/>
              <w:t>(</w:t>
            </w:r>
            <w:r w:rsidRPr="00CF49C3">
              <w:rPr>
                <w:rFonts w:ascii="Times New Roman" w:eastAsia="標楷體" w:hAnsi="Times New Roman" w:cs="Times New Roman"/>
                <w:color w:val="000000" w:themeColor="text1"/>
                <w:kern w:val="0"/>
                <w:szCs w:val="24"/>
              </w:rPr>
              <w:t>單位</w:t>
            </w:r>
            <w:r w:rsidRPr="00CF49C3">
              <w:rPr>
                <w:rFonts w:ascii="Times New Roman" w:eastAsia="標楷體" w:hAnsi="Times New Roman" w:cs="Times New Roman"/>
                <w:color w:val="000000" w:themeColor="text1"/>
                <w:kern w:val="0"/>
                <w:szCs w:val="24"/>
              </w:rPr>
              <w:t>/</w:t>
            </w:r>
            <w:r w:rsidRPr="00CF49C3">
              <w:rPr>
                <w:rFonts w:ascii="Times New Roman" w:eastAsia="標楷體" w:hAnsi="Times New Roman" w:cs="Times New Roman"/>
                <w:color w:val="000000" w:themeColor="text1"/>
                <w:kern w:val="0"/>
                <w:szCs w:val="24"/>
              </w:rPr>
              <w:t>職稱</w:t>
            </w:r>
            <w:r w:rsidRPr="00CF49C3">
              <w:rPr>
                <w:rFonts w:ascii="Times New Roman" w:eastAsia="標楷體" w:hAnsi="Times New Roman" w:cs="Times New Roman"/>
                <w:color w:val="000000" w:themeColor="text1"/>
                <w:kern w:val="0"/>
                <w:szCs w:val="24"/>
              </w:rPr>
              <w:t>)</w:t>
            </w:r>
          </w:p>
        </w:tc>
        <w:tc>
          <w:tcPr>
            <w:tcW w:w="3962" w:type="dxa"/>
            <w:tcBorders>
              <w:top w:val="nil"/>
              <w:left w:val="nil"/>
              <w:bottom w:val="single" w:sz="4" w:space="0" w:color="auto"/>
              <w:right w:val="single" w:sz="4" w:space="0" w:color="auto"/>
            </w:tcBorders>
            <w:shd w:val="clear" w:color="auto" w:fill="auto"/>
            <w:noWrap/>
            <w:vAlign w:val="center"/>
          </w:tcPr>
          <w:p w14:paraId="19A9CB4A" w14:textId="624AED91" w:rsidR="001A5962" w:rsidRPr="00CF49C3" w:rsidRDefault="001A5962" w:rsidP="00E25D19">
            <w:pPr>
              <w:widowControl/>
              <w:rPr>
                <w:rFonts w:ascii="Times New Roman" w:eastAsia="標楷體" w:hAnsi="Times New Roman" w:cs="Times New Roman"/>
                <w:color w:val="000000" w:themeColor="text1"/>
                <w:kern w:val="0"/>
                <w:szCs w:val="24"/>
              </w:rPr>
            </w:pPr>
          </w:p>
        </w:tc>
        <w:tc>
          <w:tcPr>
            <w:tcW w:w="1276" w:type="dxa"/>
            <w:tcBorders>
              <w:top w:val="nil"/>
              <w:left w:val="nil"/>
              <w:bottom w:val="single" w:sz="4" w:space="0" w:color="auto"/>
              <w:right w:val="single" w:sz="4" w:space="0" w:color="auto"/>
            </w:tcBorders>
            <w:shd w:val="clear" w:color="auto" w:fill="auto"/>
            <w:vAlign w:val="center"/>
            <w:hideMark/>
          </w:tcPr>
          <w:p w14:paraId="21E89B0B" w14:textId="77777777" w:rsidR="001A5962" w:rsidRPr="00CF49C3" w:rsidRDefault="001A5962" w:rsidP="00E25D19">
            <w:pPr>
              <w:widowControl/>
              <w:rPr>
                <w:rFonts w:ascii="Times New Roman" w:eastAsia="標楷體" w:hAnsi="Times New Roman" w:cs="Times New Roman"/>
                <w:color w:val="000000" w:themeColor="text1"/>
                <w:kern w:val="0"/>
                <w:szCs w:val="24"/>
              </w:rPr>
            </w:pPr>
            <w:r w:rsidRPr="00CF49C3">
              <w:rPr>
                <w:rFonts w:ascii="Times New Roman" w:eastAsia="標楷體" w:hAnsi="Times New Roman" w:cs="Times New Roman"/>
                <w:color w:val="000000" w:themeColor="text1"/>
                <w:kern w:val="0"/>
                <w:szCs w:val="24"/>
              </w:rPr>
              <w:t>填表日期</w:t>
            </w:r>
            <w:r w:rsidRPr="00CF49C3">
              <w:rPr>
                <w:rFonts w:ascii="Times New Roman" w:eastAsia="標楷體" w:hAnsi="Times New Roman" w:cs="Times New Roman"/>
                <w:color w:val="000000" w:themeColor="text1"/>
                <w:kern w:val="0"/>
                <w:szCs w:val="24"/>
              </w:rPr>
              <w:t xml:space="preserve"> </w:t>
            </w:r>
          </w:p>
        </w:tc>
        <w:tc>
          <w:tcPr>
            <w:tcW w:w="1882" w:type="dxa"/>
            <w:gridSpan w:val="2"/>
            <w:tcBorders>
              <w:top w:val="nil"/>
              <w:left w:val="nil"/>
              <w:bottom w:val="single" w:sz="4" w:space="0" w:color="auto"/>
              <w:right w:val="single" w:sz="12" w:space="0" w:color="auto"/>
            </w:tcBorders>
            <w:shd w:val="clear" w:color="auto" w:fill="auto"/>
            <w:vAlign w:val="center"/>
          </w:tcPr>
          <w:p w14:paraId="7390C192" w14:textId="6D4106E9" w:rsidR="001A5962" w:rsidRPr="00CF49C3" w:rsidRDefault="001A5962" w:rsidP="00E25D19">
            <w:pPr>
              <w:widowControl/>
              <w:rPr>
                <w:rFonts w:ascii="Times New Roman" w:eastAsia="標楷體" w:hAnsi="Times New Roman" w:cs="Times New Roman"/>
                <w:color w:val="000000" w:themeColor="text1"/>
                <w:kern w:val="0"/>
                <w:szCs w:val="24"/>
              </w:rPr>
            </w:pPr>
          </w:p>
        </w:tc>
      </w:tr>
      <w:tr w:rsidR="00CF49C3" w:rsidRPr="00CF49C3" w14:paraId="077DF720" w14:textId="77777777" w:rsidTr="00AA4BD9">
        <w:trPr>
          <w:trHeight w:val="680"/>
        </w:trPr>
        <w:tc>
          <w:tcPr>
            <w:tcW w:w="1440" w:type="dxa"/>
            <w:tcBorders>
              <w:top w:val="nil"/>
              <w:left w:val="single" w:sz="12" w:space="0" w:color="auto"/>
              <w:bottom w:val="single" w:sz="4" w:space="0" w:color="auto"/>
              <w:right w:val="single" w:sz="4" w:space="0" w:color="auto"/>
            </w:tcBorders>
            <w:shd w:val="clear" w:color="auto" w:fill="auto"/>
            <w:vAlign w:val="center"/>
            <w:hideMark/>
          </w:tcPr>
          <w:p w14:paraId="3C35BA53" w14:textId="77777777" w:rsidR="001A5962" w:rsidRPr="00CF49C3" w:rsidRDefault="001A5962" w:rsidP="00E25D19">
            <w:pPr>
              <w:widowControl/>
              <w:rPr>
                <w:rFonts w:ascii="Times New Roman" w:eastAsia="標楷體" w:hAnsi="Times New Roman" w:cs="Times New Roman"/>
                <w:color w:val="000000" w:themeColor="text1"/>
                <w:kern w:val="0"/>
                <w:szCs w:val="24"/>
              </w:rPr>
            </w:pPr>
            <w:r w:rsidRPr="00CF49C3">
              <w:rPr>
                <w:rFonts w:ascii="Times New Roman" w:eastAsia="標楷體" w:hAnsi="Times New Roman" w:cs="Times New Roman"/>
                <w:color w:val="000000" w:themeColor="text1"/>
                <w:kern w:val="0"/>
                <w:szCs w:val="24"/>
              </w:rPr>
              <w:t>狀況提報人</w:t>
            </w:r>
            <w:r w:rsidRPr="00CF49C3">
              <w:rPr>
                <w:rFonts w:ascii="Times New Roman" w:eastAsia="標楷體" w:hAnsi="Times New Roman" w:cs="Times New Roman"/>
                <w:color w:val="000000" w:themeColor="text1"/>
                <w:kern w:val="0"/>
                <w:szCs w:val="24"/>
              </w:rPr>
              <w:br/>
              <w:t>(</w:t>
            </w:r>
            <w:r w:rsidRPr="00CF49C3">
              <w:rPr>
                <w:rFonts w:ascii="Times New Roman" w:eastAsia="標楷體" w:hAnsi="Times New Roman" w:cs="Times New Roman"/>
                <w:color w:val="000000" w:themeColor="text1"/>
                <w:kern w:val="0"/>
                <w:szCs w:val="24"/>
              </w:rPr>
              <w:t>單位</w:t>
            </w:r>
            <w:r w:rsidRPr="00CF49C3">
              <w:rPr>
                <w:rFonts w:ascii="Times New Roman" w:eastAsia="標楷體" w:hAnsi="Times New Roman" w:cs="Times New Roman"/>
                <w:color w:val="000000" w:themeColor="text1"/>
                <w:kern w:val="0"/>
                <w:szCs w:val="24"/>
              </w:rPr>
              <w:t>/</w:t>
            </w:r>
            <w:r w:rsidRPr="00CF49C3">
              <w:rPr>
                <w:rFonts w:ascii="Times New Roman" w:eastAsia="標楷體" w:hAnsi="Times New Roman" w:cs="Times New Roman"/>
                <w:color w:val="000000" w:themeColor="text1"/>
                <w:kern w:val="0"/>
                <w:szCs w:val="24"/>
              </w:rPr>
              <w:t>職稱</w:t>
            </w:r>
            <w:r w:rsidRPr="00CF49C3">
              <w:rPr>
                <w:rFonts w:ascii="Times New Roman" w:eastAsia="標楷體" w:hAnsi="Times New Roman" w:cs="Times New Roman"/>
                <w:color w:val="000000" w:themeColor="text1"/>
                <w:kern w:val="0"/>
                <w:szCs w:val="24"/>
              </w:rPr>
              <w:t>)</w:t>
            </w:r>
          </w:p>
        </w:tc>
        <w:tc>
          <w:tcPr>
            <w:tcW w:w="3962" w:type="dxa"/>
            <w:tcBorders>
              <w:top w:val="nil"/>
              <w:left w:val="nil"/>
              <w:bottom w:val="single" w:sz="4" w:space="0" w:color="auto"/>
              <w:right w:val="single" w:sz="4" w:space="0" w:color="auto"/>
            </w:tcBorders>
            <w:shd w:val="clear" w:color="auto" w:fill="auto"/>
            <w:noWrap/>
            <w:vAlign w:val="center"/>
          </w:tcPr>
          <w:p w14:paraId="7439E1C2" w14:textId="6F88C6D7" w:rsidR="001A5962" w:rsidRPr="00CF49C3" w:rsidRDefault="001A5962" w:rsidP="00E25D19">
            <w:pPr>
              <w:widowControl/>
              <w:rPr>
                <w:rFonts w:ascii="Times New Roman" w:eastAsia="標楷體" w:hAnsi="Times New Roman" w:cs="Times New Roman"/>
                <w:color w:val="000000" w:themeColor="text1"/>
                <w:kern w:val="0"/>
                <w:szCs w:val="24"/>
              </w:rPr>
            </w:pPr>
          </w:p>
        </w:tc>
        <w:tc>
          <w:tcPr>
            <w:tcW w:w="1276" w:type="dxa"/>
            <w:tcBorders>
              <w:top w:val="nil"/>
              <w:left w:val="nil"/>
              <w:bottom w:val="single" w:sz="4" w:space="0" w:color="auto"/>
              <w:right w:val="single" w:sz="4" w:space="0" w:color="auto"/>
            </w:tcBorders>
            <w:shd w:val="clear" w:color="auto" w:fill="auto"/>
            <w:vAlign w:val="center"/>
            <w:hideMark/>
          </w:tcPr>
          <w:p w14:paraId="6B96C6FC" w14:textId="77777777" w:rsidR="001A5962" w:rsidRPr="00CF49C3" w:rsidRDefault="001A5962" w:rsidP="00E25D19">
            <w:pPr>
              <w:widowControl/>
              <w:rPr>
                <w:rFonts w:ascii="Times New Roman" w:eastAsia="標楷體" w:hAnsi="Times New Roman" w:cs="Times New Roman"/>
                <w:color w:val="000000" w:themeColor="text1"/>
                <w:kern w:val="0"/>
                <w:szCs w:val="24"/>
              </w:rPr>
            </w:pPr>
            <w:r w:rsidRPr="00CF49C3">
              <w:rPr>
                <w:rFonts w:ascii="Times New Roman" w:eastAsia="標楷體" w:hAnsi="Times New Roman" w:cs="Times New Roman"/>
                <w:color w:val="000000" w:themeColor="text1"/>
                <w:kern w:val="0"/>
                <w:szCs w:val="24"/>
              </w:rPr>
              <w:t>異常狀況發現日期</w:t>
            </w:r>
          </w:p>
        </w:tc>
        <w:tc>
          <w:tcPr>
            <w:tcW w:w="1882" w:type="dxa"/>
            <w:gridSpan w:val="2"/>
            <w:tcBorders>
              <w:top w:val="nil"/>
              <w:left w:val="nil"/>
              <w:bottom w:val="single" w:sz="4" w:space="0" w:color="auto"/>
              <w:right w:val="single" w:sz="12" w:space="0" w:color="auto"/>
            </w:tcBorders>
            <w:shd w:val="clear" w:color="auto" w:fill="auto"/>
            <w:vAlign w:val="center"/>
          </w:tcPr>
          <w:p w14:paraId="125CA6F6" w14:textId="72B30C8E" w:rsidR="001A5962" w:rsidRPr="00CF49C3" w:rsidRDefault="001A5962" w:rsidP="00E25D19">
            <w:pPr>
              <w:widowControl/>
              <w:rPr>
                <w:rFonts w:ascii="Times New Roman" w:eastAsia="標楷體" w:hAnsi="Times New Roman" w:cs="Times New Roman"/>
                <w:color w:val="000000" w:themeColor="text1"/>
                <w:kern w:val="0"/>
                <w:szCs w:val="24"/>
              </w:rPr>
            </w:pPr>
          </w:p>
        </w:tc>
      </w:tr>
      <w:tr w:rsidR="00CF49C3" w:rsidRPr="00CF49C3" w14:paraId="2CC690A9" w14:textId="77777777" w:rsidTr="00AA4BD9">
        <w:trPr>
          <w:trHeight w:val="1080"/>
        </w:trPr>
        <w:tc>
          <w:tcPr>
            <w:tcW w:w="1440" w:type="dxa"/>
            <w:tcBorders>
              <w:top w:val="nil"/>
              <w:left w:val="single" w:sz="12" w:space="0" w:color="auto"/>
              <w:bottom w:val="single" w:sz="4" w:space="0" w:color="auto"/>
              <w:right w:val="single" w:sz="4" w:space="0" w:color="auto"/>
            </w:tcBorders>
            <w:shd w:val="clear" w:color="auto" w:fill="auto"/>
            <w:vAlign w:val="center"/>
            <w:hideMark/>
          </w:tcPr>
          <w:p w14:paraId="067E2C3E" w14:textId="5248AD94" w:rsidR="001A5962" w:rsidRPr="00CF49C3" w:rsidRDefault="00C75374" w:rsidP="00E25D19">
            <w:pPr>
              <w:widowControl/>
              <w:rPr>
                <w:rFonts w:ascii="Times New Roman" w:eastAsia="標楷體" w:hAnsi="Times New Roman" w:cs="Times New Roman"/>
                <w:color w:val="000000" w:themeColor="text1"/>
                <w:kern w:val="0"/>
                <w:szCs w:val="24"/>
              </w:rPr>
            </w:pPr>
            <w:r w:rsidRPr="00CF49C3">
              <w:rPr>
                <w:rFonts w:ascii="Times New Roman" w:eastAsia="標楷體" w:hAnsi="Times New Roman" w:cs="Times New Roman" w:hint="eastAsia"/>
                <w:color w:val="000000" w:themeColor="text1"/>
                <w:kern w:val="0"/>
                <w:szCs w:val="24"/>
              </w:rPr>
              <w:t>異</w:t>
            </w:r>
            <w:r w:rsidR="001A5962" w:rsidRPr="00CF49C3">
              <w:rPr>
                <w:rFonts w:ascii="Times New Roman" w:eastAsia="標楷體" w:hAnsi="Times New Roman" w:cs="Times New Roman"/>
                <w:color w:val="000000" w:themeColor="text1"/>
                <w:kern w:val="0"/>
                <w:szCs w:val="24"/>
              </w:rPr>
              <w:t>常狀況說明</w:t>
            </w:r>
            <w:r w:rsidR="001A5962" w:rsidRPr="00CF49C3">
              <w:rPr>
                <w:rFonts w:ascii="Times New Roman" w:eastAsia="標楷體" w:hAnsi="Times New Roman" w:cs="Times New Roman"/>
                <w:color w:val="000000" w:themeColor="text1"/>
                <w:kern w:val="0"/>
                <w:szCs w:val="24"/>
              </w:rPr>
              <w:t xml:space="preserve"> </w:t>
            </w:r>
          </w:p>
        </w:tc>
        <w:tc>
          <w:tcPr>
            <w:tcW w:w="3962" w:type="dxa"/>
            <w:tcBorders>
              <w:top w:val="nil"/>
              <w:left w:val="nil"/>
              <w:bottom w:val="single" w:sz="4" w:space="0" w:color="auto"/>
              <w:right w:val="single" w:sz="4" w:space="0" w:color="auto"/>
            </w:tcBorders>
            <w:shd w:val="clear" w:color="auto" w:fill="auto"/>
            <w:noWrap/>
            <w:vAlign w:val="center"/>
            <w:hideMark/>
          </w:tcPr>
          <w:p w14:paraId="3174010B" w14:textId="59F5A3C9" w:rsidR="00A76E6B" w:rsidRPr="00A76E6B" w:rsidRDefault="00A76E6B" w:rsidP="00A76E6B">
            <w:pPr>
              <w:pStyle w:val="a3"/>
              <w:widowControl/>
              <w:ind w:leftChars="0" w:left="0"/>
              <w:rPr>
                <w:rFonts w:ascii="Times New Roman" w:eastAsia="標楷體" w:hAnsi="Times New Roman" w:cs="Times New Roman"/>
                <w:color w:val="000000" w:themeColor="text1"/>
                <w:kern w:val="0"/>
                <w:szCs w:val="24"/>
              </w:rPr>
            </w:pPr>
          </w:p>
        </w:tc>
        <w:tc>
          <w:tcPr>
            <w:tcW w:w="1276" w:type="dxa"/>
            <w:tcBorders>
              <w:top w:val="nil"/>
              <w:left w:val="nil"/>
              <w:bottom w:val="single" w:sz="4" w:space="0" w:color="auto"/>
              <w:right w:val="single" w:sz="4" w:space="0" w:color="auto"/>
            </w:tcBorders>
            <w:shd w:val="clear" w:color="auto" w:fill="auto"/>
            <w:vAlign w:val="center"/>
            <w:hideMark/>
          </w:tcPr>
          <w:p w14:paraId="4A58D784" w14:textId="77777777" w:rsidR="001A5962" w:rsidRPr="00CF49C3" w:rsidRDefault="001A5962" w:rsidP="00E25D19">
            <w:pPr>
              <w:widowControl/>
              <w:rPr>
                <w:rFonts w:ascii="Times New Roman" w:eastAsia="標楷體" w:hAnsi="Times New Roman" w:cs="Times New Roman"/>
                <w:color w:val="000000" w:themeColor="text1"/>
                <w:kern w:val="0"/>
                <w:szCs w:val="24"/>
              </w:rPr>
            </w:pPr>
            <w:r w:rsidRPr="00CF49C3">
              <w:rPr>
                <w:rFonts w:ascii="Times New Roman" w:eastAsia="標楷體" w:hAnsi="Times New Roman" w:cs="Times New Roman"/>
                <w:color w:val="000000" w:themeColor="text1"/>
                <w:kern w:val="0"/>
                <w:szCs w:val="24"/>
              </w:rPr>
              <w:t>解決對策</w:t>
            </w:r>
          </w:p>
        </w:tc>
        <w:tc>
          <w:tcPr>
            <w:tcW w:w="1882" w:type="dxa"/>
            <w:gridSpan w:val="2"/>
            <w:tcBorders>
              <w:top w:val="nil"/>
              <w:left w:val="nil"/>
              <w:bottom w:val="single" w:sz="4" w:space="0" w:color="auto"/>
              <w:right w:val="single" w:sz="12" w:space="0" w:color="auto"/>
            </w:tcBorders>
            <w:shd w:val="clear" w:color="auto" w:fill="auto"/>
            <w:noWrap/>
            <w:vAlign w:val="center"/>
            <w:hideMark/>
          </w:tcPr>
          <w:p w14:paraId="4D50B898" w14:textId="77572858" w:rsidR="00A76E6B" w:rsidRPr="00A76E6B" w:rsidRDefault="00A76E6B" w:rsidP="007145DC">
            <w:pPr>
              <w:pStyle w:val="a3"/>
              <w:widowControl/>
              <w:ind w:leftChars="0" w:left="31"/>
              <w:rPr>
                <w:rFonts w:ascii="Times New Roman" w:eastAsia="標楷體" w:hAnsi="Times New Roman" w:cs="Times New Roman"/>
                <w:color w:val="000000" w:themeColor="text1"/>
                <w:kern w:val="0"/>
                <w:szCs w:val="24"/>
              </w:rPr>
            </w:pPr>
          </w:p>
        </w:tc>
      </w:tr>
      <w:tr w:rsidR="00CF49C3" w:rsidRPr="00CF49C3" w14:paraId="3F075F6C" w14:textId="77777777" w:rsidTr="00AA4BD9">
        <w:trPr>
          <w:trHeight w:val="340"/>
        </w:trPr>
        <w:tc>
          <w:tcPr>
            <w:tcW w:w="1440" w:type="dxa"/>
            <w:tcBorders>
              <w:top w:val="nil"/>
              <w:left w:val="single" w:sz="12" w:space="0" w:color="auto"/>
              <w:bottom w:val="single" w:sz="4" w:space="0" w:color="auto"/>
              <w:right w:val="single" w:sz="4" w:space="0" w:color="auto"/>
            </w:tcBorders>
            <w:shd w:val="clear" w:color="auto" w:fill="auto"/>
            <w:vAlign w:val="center"/>
            <w:hideMark/>
          </w:tcPr>
          <w:p w14:paraId="58A87D62" w14:textId="77777777" w:rsidR="001A5962" w:rsidRPr="00CF49C3" w:rsidRDefault="001A5962" w:rsidP="00E25D19">
            <w:pPr>
              <w:widowControl/>
              <w:rPr>
                <w:rFonts w:ascii="Times New Roman" w:eastAsia="標楷體" w:hAnsi="Times New Roman" w:cs="Times New Roman"/>
                <w:color w:val="000000" w:themeColor="text1"/>
                <w:kern w:val="0"/>
                <w:szCs w:val="24"/>
              </w:rPr>
            </w:pPr>
            <w:r w:rsidRPr="00CF49C3">
              <w:rPr>
                <w:rFonts w:ascii="Times New Roman" w:eastAsia="標楷體" w:hAnsi="Times New Roman" w:cs="Times New Roman"/>
                <w:color w:val="000000" w:themeColor="text1"/>
                <w:kern w:val="0"/>
                <w:szCs w:val="24"/>
              </w:rPr>
              <w:t>複查者</w:t>
            </w:r>
            <w:r w:rsidRPr="00CF49C3">
              <w:rPr>
                <w:rFonts w:ascii="Times New Roman" w:eastAsia="標楷體" w:hAnsi="Times New Roman" w:cs="Times New Roman"/>
                <w:color w:val="000000" w:themeColor="text1"/>
                <w:kern w:val="0"/>
                <w:szCs w:val="24"/>
              </w:rPr>
              <w:t xml:space="preserve"> </w:t>
            </w:r>
          </w:p>
        </w:tc>
        <w:tc>
          <w:tcPr>
            <w:tcW w:w="3962" w:type="dxa"/>
            <w:tcBorders>
              <w:top w:val="nil"/>
              <w:left w:val="nil"/>
              <w:bottom w:val="single" w:sz="4" w:space="0" w:color="auto"/>
              <w:right w:val="single" w:sz="4" w:space="0" w:color="auto"/>
            </w:tcBorders>
            <w:shd w:val="clear" w:color="auto" w:fill="auto"/>
            <w:noWrap/>
            <w:vAlign w:val="center"/>
            <w:hideMark/>
          </w:tcPr>
          <w:p w14:paraId="52DEF836" w14:textId="77777777" w:rsidR="001A5962" w:rsidRPr="00CF49C3" w:rsidRDefault="001A5962" w:rsidP="00E25D19">
            <w:pPr>
              <w:widowControl/>
              <w:rPr>
                <w:rFonts w:ascii="Times New Roman" w:eastAsia="標楷體" w:hAnsi="Times New Roman" w:cs="Times New Roman"/>
                <w:color w:val="000000" w:themeColor="text1"/>
                <w:kern w:val="0"/>
                <w:szCs w:val="24"/>
              </w:rPr>
            </w:pPr>
            <w:r w:rsidRPr="00CF49C3">
              <w:rPr>
                <w:rFonts w:ascii="Times New Roman" w:eastAsia="標楷體" w:hAnsi="Times New Roman" w:cs="Times New Roman"/>
                <w:color w:val="000000" w:themeColor="text1"/>
                <w:kern w:val="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4EE500C4" w14:textId="77777777" w:rsidR="001A5962" w:rsidRPr="00CF49C3" w:rsidRDefault="001A5962" w:rsidP="00E25D19">
            <w:pPr>
              <w:widowControl/>
              <w:rPr>
                <w:rFonts w:ascii="Times New Roman" w:eastAsia="標楷體" w:hAnsi="Times New Roman" w:cs="Times New Roman"/>
                <w:color w:val="000000" w:themeColor="text1"/>
                <w:kern w:val="0"/>
                <w:szCs w:val="24"/>
              </w:rPr>
            </w:pPr>
            <w:r w:rsidRPr="00CF49C3">
              <w:rPr>
                <w:rFonts w:ascii="Times New Roman" w:eastAsia="標楷體" w:hAnsi="Times New Roman" w:cs="Times New Roman"/>
                <w:color w:val="000000" w:themeColor="text1"/>
                <w:kern w:val="0"/>
                <w:szCs w:val="24"/>
              </w:rPr>
              <w:t>複查日期</w:t>
            </w:r>
            <w:r w:rsidRPr="00CF49C3">
              <w:rPr>
                <w:rFonts w:ascii="Times New Roman" w:eastAsia="標楷體" w:hAnsi="Times New Roman" w:cs="Times New Roman"/>
                <w:color w:val="000000" w:themeColor="text1"/>
                <w:kern w:val="0"/>
                <w:szCs w:val="24"/>
              </w:rPr>
              <w:t xml:space="preserve"> </w:t>
            </w:r>
          </w:p>
        </w:tc>
        <w:tc>
          <w:tcPr>
            <w:tcW w:w="1882" w:type="dxa"/>
            <w:gridSpan w:val="2"/>
            <w:tcBorders>
              <w:top w:val="nil"/>
              <w:left w:val="nil"/>
              <w:bottom w:val="single" w:sz="4" w:space="0" w:color="auto"/>
              <w:right w:val="single" w:sz="12" w:space="0" w:color="auto"/>
            </w:tcBorders>
            <w:shd w:val="clear" w:color="auto" w:fill="auto"/>
            <w:vAlign w:val="center"/>
            <w:hideMark/>
          </w:tcPr>
          <w:p w14:paraId="425B2E2D" w14:textId="61868F86" w:rsidR="001A5962" w:rsidRPr="00CF49C3" w:rsidRDefault="001A5962" w:rsidP="00E25D19">
            <w:pPr>
              <w:widowControl/>
              <w:rPr>
                <w:rFonts w:ascii="Times New Roman" w:eastAsia="標楷體" w:hAnsi="Times New Roman" w:cs="Times New Roman"/>
                <w:color w:val="000000" w:themeColor="text1"/>
                <w:kern w:val="0"/>
                <w:szCs w:val="24"/>
              </w:rPr>
            </w:pPr>
            <w:r w:rsidRPr="00CF49C3">
              <w:rPr>
                <w:rFonts w:ascii="Times New Roman" w:eastAsia="標楷體" w:hAnsi="Times New Roman" w:cs="Times New Roman"/>
                <w:color w:val="000000" w:themeColor="text1"/>
                <w:kern w:val="0"/>
                <w:szCs w:val="24"/>
              </w:rPr>
              <w:t>民國</w:t>
            </w:r>
            <w:r w:rsidRPr="00CF49C3">
              <w:rPr>
                <w:rFonts w:ascii="Times New Roman" w:eastAsia="標楷體" w:hAnsi="Times New Roman" w:cs="Times New Roman"/>
                <w:color w:val="000000" w:themeColor="text1"/>
                <w:kern w:val="0"/>
                <w:szCs w:val="24"/>
              </w:rPr>
              <w:t xml:space="preserve"> </w:t>
            </w:r>
            <w:r w:rsidR="00AA4BD9">
              <w:rPr>
                <w:rFonts w:ascii="Times New Roman" w:eastAsia="標楷體" w:hAnsi="Times New Roman" w:cs="Times New Roman" w:hint="eastAsia"/>
                <w:color w:val="000000" w:themeColor="text1"/>
                <w:kern w:val="0"/>
                <w:szCs w:val="24"/>
              </w:rPr>
              <w:t xml:space="preserve"> </w:t>
            </w:r>
            <w:r w:rsidRPr="00CF49C3">
              <w:rPr>
                <w:rFonts w:ascii="Times New Roman" w:eastAsia="標楷體" w:hAnsi="Times New Roman" w:cs="Times New Roman"/>
                <w:color w:val="000000" w:themeColor="text1"/>
                <w:kern w:val="0"/>
                <w:szCs w:val="24"/>
              </w:rPr>
              <w:t>年</w:t>
            </w:r>
            <w:r w:rsidRPr="00CF49C3">
              <w:rPr>
                <w:rFonts w:ascii="Times New Roman" w:eastAsia="標楷體" w:hAnsi="Times New Roman" w:cs="Times New Roman"/>
                <w:color w:val="000000" w:themeColor="text1"/>
                <w:kern w:val="0"/>
                <w:szCs w:val="24"/>
              </w:rPr>
              <w:t xml:space="preserve"> </w:t>
            </w:r>
            <w:r w:rsidRPr="00CF49C3">
              <w:rPr>
                <w:rFonts w:ascii="Times New Roman" w:eastAsia="標楷體" w:hAnsi="Times New Roman" w:cs="Times New Roman"/>
                <w:color w:val="000000" w:themeColor="text1"/>
                <w:kern w:val="0"/>
                <w:szCs w:val="24"/>
              </w:rPr>
              <w:t>月</w:t>
            </w:r>
            <w:r w:rsidRPr="00CF49C3">
              <w:rPr>
                <w:rFonts w:ascii="Times New Roman" w:eastAsia="標楷體" w:hAnsi="Times New Roman" w:cs="Times New Roman"/>
                <w:color w:val="000000" w:themeColor="text1"/>
                <w:kern w:val="0"/>
                <w:szCs w:val="24"/>
              </w:rPr>
              <w:t xml:space="preserve"> </w:t>
            </w:r>
            <w:r w:rsidRPr="00CF49C3">
              <w:rPr>
                <w:rFonts w:ascii="Times New Roman" w:eastAsia="標楷體" w:hAnsi="Times New Roman" w:cs="Times New Roman"/>
                <w:color w:val="000000" w:themeColor="text1"/>
                <w:kern w:val="0"/>
                <w:szCs w:val="24"/>
              </w:rPr>
              <w:t>日</w:t>
            </w:r>
          </w:p>
        </w:tc>
      </w:tr>
      <w:tr w:rsidR="00CF49C3" w:rsidRPr="00CF49C3" w14:paraId="6E87512C" w14:textId="77777777" w:rsidTr="007145DC">
        <w:trPr>
          <w:trHeight w:val="887"/>
        </w:trPr>
        <w:tc>
          <w:tcPr>
            <w:tcW w:w="1440" w:type="dxa"/>
            <w:tcBorders>
              <w:top w:val="nil"/>
              <w:left w:val="single" w:sz="12" w:space="0" w:color="auto"/>
              <w:bottom w:val="single" w:sz="4" w:space="0" w:color="auto"/>
              <w:right w:val="single" w:sz="4" w:space="0" w:color="auto"/>
            </w:tcBorders>
            <w:shd w:val="clear" w:color="auto" w:fill="auto"/>
            <w:vAlign w:val="center"/>
            <w:hideMark/>
          </w:tcPr>
          <w:p w14:paraId="18E47B5E" w14:textId="77777777" w:rsidR="001A5962" w:rsidRPr="00CF49C3" w:rsidRDefault="001A5962" w:rsidP="00E25D19">
            <w:pPr>
              <w:widowControl/>
              <w:rPr>
                <w:rFonts w:ascii="Times New Roman" w:eastAsia="標楷體" w:hAnsi="Times New Roman" w:cs="Times New Roman"/>
                <w:color w:val="000000" w:themeColor="text1"/>
                <w:kern w:val="0"/>
                <w:szCs w:val="24"/>
              </w:rPr>
            </w:pPr>
            <w:r w:rsidRPr="00CF49C3">
              <w:rPr>
                <w:rFonts w:ascii="Times New Roman" w:eastAsia="標楷體" w:hAnsi="Times New Roman" w:cs="Times New Roman"/>
                <w:color w:val="000000" w:themeColor="text1"/>
                <w:kern w:val="0"/>
                <w:szCs w:val="24"/>
              </w:rPr>
              <w:t>複查結果</w:t>
            </w:r>
            <w:r w:rsidRPr="00CF49C3">
              <w:rPr>
                <w:rFonts w:ascii="Times New Roman" w:eastAsia="標楷體" w:hAnsi="Times New Roman" w:cs="Times New Roman"/>
                <w:color w:val="000000" w:themeColor="text1"/>
                <w:kern w:val="0"/>
                <w:sz w:val="22"/>
              </w:rPr>
              <w:t>及</w:t>
            </w:r>
            <w:r w:rsidRPr="00CF49C3">
              <w:rPr>
                <w:rFonts w:ascii="Times New Roman" w:eastAsia="標楷體" w:hAnsi="Times New Roman" w:cs="Times New Roman"/>
                <w:color w:val="000000" w:themeColor="text1"/>
                <w:kern w:val="0"/>
                <w:sz w:val="22"/>
              </w:rPr>
              <w:br/>
            </w:r>
            <w:r w:rsidRPr="00CF49C3">
              <w:rPr>
                <w:rFonts w:ascii="Times New Roman" w:eastAsia="標楷體" w:hAnsi="Times New Roman" w:cs="Times New Roman"/>
                <w:color w:val="000000" w:themeColor="text1"/>
                <w:kern w:val="0"/>
                <w:sz w:val="22"/>
              </w:rPr>
              <w:t>應採行動</w:t>
            </w:r>
          </w:p>
        </w:tc>
        <w:tc>
          <w:tcPr>
            <w:tcW w:w="7120" w:type="dxa"/>
            <w:gridSpan w:val="4"/>
            <w:tcBorders>
              <w:top w:val="single" w:sz="4" w:space="0" w:color="auto"/>
              <w:left w:val="nil"/>
              <w:bottom w:val="single" w:sz="4" w:space="0" w:color="auto"/>
              <w:right w:val="single" w:sz="12" w:space="0" w:color="auto"/>
            </w:tcBorders>
            <w:shd w:val="clear" w:color="auto" w:fill="auto"/>
            <w:noWrap/>
            <w:vAlign w:val="center"/>
          </w:tcPr>
          <w:p w14:paraId="105D836B" w14:textId="65B3A86F" w:rsidR="001A5962" w:rsidRPr="00CF49C3" w:rsidRDefault="001A5962" w:rsidP="00950A7F">
            <w:pPr>
              <w:widowControl/>
              <w:rPr>
                <w:rFonts w:ascii="Times New Roman" w:eastAsia="標楷體" w:hAnsi="Times New Roman" w:cs="Times New Roman"/>
                <w:color w:val="000000" w:themeColor="text1"/>
                <w:kern w:val="0"/>
                <w:szCs w:val="24"/>
              </w:rPr>
            </w:pPr>
          </w:p>
        </w:tc>
      </w:tr>
      <w:tr w:rsidR="00CF49C3" w:rsidRPr="00CF49C3" w14:paraId="210E3651" w14:textId="77777777" w:rsidTr="00AA4BD9">
        <w:trPr>
          <w:trHeight w:val="340"/>
        </w:trPr>
        <w:tc>
          <w:tcPr>
            <w:tcW w:w="1440" w:type="dxa"/>
            <w:tcBorders>
              <w:top w:val="nil"/>
              <w:left w:val="single" w:sz="12" w:space="0" w:color="auto"/>
              <w:bottom w:val="single" w:sz="4" w:space="0" w:color="auto"/>
              <w:right w:val="single" w:sz="4" w:space="0" w:color="auto"/>
            </w:tcBorders>
            <w:shd w:val="clear" w:color="auto" w:fill="auto"/>
            <w:vAlign w:val="center"/>
            <w:hideMark/>
          </w:tcPr>
          <w:p w14:paraId="5841F2C1" w14:textId="77777777" w:rsidR="001A5962" w:rsidRPr="00CF49C3" w:rsidRDefault="001A5962" w:rsidP="00E25D19">
            <w:pPr>
              <w:widowControl/>
              <w:rPr>
                <w:rFonts w:ascii="Times New Roman" w:eastAsia="標楷體" w:hAnsi="Times New Roman" w:cs="Times New Roman"/>
                <w:color w:val="000000" w:themeColor="text1"/>
                <w:kern w:val="0"/>
                <w:szCs w:val="24"/>
              </w:rPr>
            </w:pPr>
            <w:r w:rsidRPr="00CF49C3">
              <w:rPr>
                <w:rFonts w:ascii="Times New Roman" w:eastAsia="標楷體" w:hAnsi="Times New Roman" w:cs="Times New Roman"/>
                <w:color w:val="000000" w:themeColor="text1"/>
                <w:kern w:val="0"/>
                <w:szCs w:val="24"/>
              </w:rPr>
              <w:t>複查者</w:t>
            </w:r>
            <w:r w:rsidRPr="00CF49C3">
              <w:rPr>
                <w:rFonts w:ascii="Times New Roman" w:eastAsia="標楷體" w:hAnsi="Times New Roman" w:cs="Times New Roman"/>
                <w:color w:val="000000" w:themeColor="text1"/>
                <w:kern w:val="0"/>
                <w:szCs w:val="24"/>
              </w:rPr>
              <w:t xml:space="preserve"> </w:t>
            </w:r>
          </w:p>
        </w:tc>
        <w:tc>
          <w:tcPr>
            <w:tcW w:w="3962" w:type="dxa"/>
            <w:tcBorders>
              <w:top w:val="nil"/>
              <w:left w:val="nil"/>
              <w:bottom w:val="single" w:sz="4" w:space="0" w:color="auto"/>
              <w:right w:val="single" w:sz="4" w:space="0" w:color="auto"/>
            </w:tcBorders>
            <w:shd w:val="clear" w:color="auto" w:fill="auto"/>
            <w:noWrap/>
            <w:vAlign w:val="center"/>
            <w:hideMark/>
          </w:tcPr>
          <w:p w14:paraId="750AB3FF" w14:textId="77777777" w:rsidR="001A5962" w:rsidRPr="00CF49C3" w:rsidRDefault="001A5962" w:rsidP="00E25D19">
            <w:pPr>
              <w:widowControl/>
              <w:rPr>
                <w:rFonts w:ascii="Times New Roman" w:eastAsia="標楷體" w:hAnsi="Times New Roman" w:cs="Times New Roman"/>
                <w:color w:val="000000" w:themeColor="text1"/>
                <w:kern w:val="0"/>
                <w:szCs w:val="24"/>
              </w:rPr>
            </w:pPr>
            <w:r w:rsidRPr="00CF49C3">
              <w:rPr>
                <w:rFonts w:ascii="Times New Roman" w:eastAsia="標楷體" w:hAnsi="Times New Roman" w:cs="Times New Roman"/>
                <w:color w:val="000000" w:themeColor="text1"/>
                <w:kern w:val="0"/>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36A82E54" w14:textId="77777777" w:rsidR="001A5962" w:rsidRPr="00CF49C3" w:rsidRDefault="001A5962" w:rsidP="00E25D19">
            <w:pPr>
              <w:widowControl/>
              <w:rPr>
                <w:rFonts w:ascii="Times New Roman" w:eastAsia="標楷體" w:hAnsi="Times New Roman" w:cs="Times New Roman"/>
                <w:color w:val="000000" w:themeColor="text1"/>
                <w:kern w:val="0"/>
                <w:szCs w:val="24"/>
              </w:rPr>
            </w:pPr>
            <w:r w:rsidRPr="00CF49C3">
              <w:rPr>
                <w:rFonts w:ascii="Times New Roman" w:eastAsia="標楷體" w:hAnsi="Times New Roman" w:cs="Times New Roman"/>
                <w:color w:val="000000" w:themeColor="text1"/>
                <w:kern w:val="0"/>
                <w:szCs w:val="24"/>
              </w:rPr>
              <w:t>複查日期</w:t>
            </w:r>
            <w:r w:rsidRPr="00CF49C3">
              <w:rPr>
                <w:rFonts w:ascii="Times New Roman" w:eastAsia="標楷體" w:hAnsi="Times New Roman" w:cs="Times New Roman"/>
                <w:color w:val="000000" w:themeColor="text1"/>
                <w:kern w:val="0"/>
                <w:szCs w:val="24"/>
              </w:rPr>
              <w:t xml:space="preserve"> </w:t>
            </w:r>
          </w:p>
        </w:tc>
        <w:tc>
          <w:tcPr>
            <w:tcW w:w="1882" w:type="dxa"/>
            <w:gridSpan w:val="2"/>
            <w:tcBorders>
              <w:top w:val="nil"/>
              <w:left w:val="nil"/>
              <w:bottom w:val="single" w:sz="4" w:space="0" w:color="auto"/>
              <w:right w:val="single" w:sz="12" w:space="0" w:color="auto"/>
            </w:tcBorders>
            <w:shd w:val="clear" w:color="auto" w:fill="auto"/>
            <w:vAlign w:val="center"/>
            <w:hideMark/>
          </w:tcPr>
          <w:p w14:paraId="6D062D8C" w14:textId="023CFD8C" w:rsidR="001A5962" w:rsidRPr="00CF49C3" w:rsidRDefault="001A5962" w:rsidP="00E25D19">
            <w:pPr>
              <w:widowControl/>
              <w:rPr>
                <w:rFonts w:ascii="Times New Roman" w:eastAsia="標楷體" w:hAnsi="Times New Roman" w:cs="Times New Roman"/>
                <w:color w:val="000000" w:themeColor="text1"/>
                <w:kern w:val="0"/>
                <w:szCs w:val="24"/>
              </w:rPr>
            </w:pPr>
            <w:r w:rsidRPr="00CF49C3">
              <w:rPr>
                <w:rFonts w:ascii="Times New Roman" w:eastAsia="標楷體" w:hAnsi="Times New Roman" w:cs="Times New Roman"/>
                <w:color w:val="000000" w:themeColor="text1"/>
                <w:kern w:val="0"/>
                <w:szCs w:val="24"/>
              </w:rPr>
              <w:t>民國</w:t>
            </w:r>
            <w:r w:rsidRPr="00CF49C3">
              <w:rPr>
                <w:rFonts w:ascii="Times New Roman" w:eastAsia="標楷體" w:hAnsi="Times New Roman" w:cs="Times New Roman"/>
                <w:color w:val="000000" w:themeColor="text1"/>
                <w:kern w:val="0"/>
                <w:szCs w:val="24"/>
              </w:rPr>
              <w:t xml:space="preserve"> </w:t>
            </w:r>
            <w:r w:rsidR="00AA4BD9">
              <w:rPr>
                <w:rFonts w:ascii="Times New Roman" w:eastAsia="標楷體" w:hAnsi="Times New Roman" w:cs="Times New Roman" w:hint="eastAsia"/>
                <w:color w:val="000000" w:themeColor="text1"/>
                <w:kern w:val="0"/>
                <w:szCs w:val="24"/>
              </w:rPr>
              <w:t xml:space="preserve"> </w:t>
            </w:r>
            <w:r w:rsidRPr="00CF49C3">
              <w:rPr>
                <w:rFonts w:ascii="Times New Roman" w:eastAsia="標楷體" w:hAnsi="Times New Roman" w:cs="Times New Roman"/>
                <w:color w:val="000000" w:themeColor="text1"/>
                <w:kern w:val="0"/>
                <w:szCs w:val="24"/>
              </w:rPr>
              <w:t>年</w:t>
            </w:r>
            <w:r w:rsidRPr="00CF49C3">
              <w:rPr>
                <w:rFonts w:ascii="Times New Roman" w:eastAsia="標楷體" w:hAnsi="Times New Roman" w:cs="Times New Roman"/>
                <w:color w:val="000000" w:themeColor="text1"/>
                <w:kern w:val="0"/>
                <w:szCs w:val="24"/>
              </w:rPr>
              <w:t xml:space="preserve"> </w:t>
            </w:r>
            <w:r w:rsidRPr="00CF49C3">
              <w:rPr>
                <w:rFonts w:ascii="Times New Roman" w:eastAsia="標楷體" w:hAnsi="Times New Roman" w:cs="Times New Roman"/>
                <w:color w:val="000000" w:themeColor="text1"/>
                <w:kern w:val="0"/>
                <w:szCs w:val="24"/>
              </w:rPr>
              <w:t>月</w:t>
            </w:r>
            <w:r w:rsidRPr="00CF49C3">
              <w:rPr>
                <w:rFonts w:ascii="Times New Roman" w:eastAsia="標楷體" w:hAnsi="Times New Roman" w:cs="Times New Roman"/>
                <w:color w:val="000000" w:themeColor="text1"/>
                <w:kern w:val="0"/>
                <w:szCs w:val="24"/>
              </w:rPr>
              <w:t xml:space="preserve"> </w:t>
            </w:r>
            <w:r w:rsidRPr="00CF49C3">
              <w:rPr>
                <w:rFonts w:ascii="Times New Roman" w:eastAsia="標楷體" w:hAnsi="Times New Roman" w:cs="Times New Roman"/>
                <w:color w:val="000000" w:themeColor="text1"/>
                <w:kern w:val="0"/>
                <w:szCs w:val="24"/>
              </w:rPr>
              <w:t>日</w:t>
            </w:r>
          </w:p>
        </w:tc>
      </w:tr>
      <w:tr w:rsidR="00CF49C3" w:rsidRPr="00CF49C3" w14:paraId="7585D331" w14:textId="77777777" w:rsidTr="007145DC">
        <w:trPr>
          <w:trHeight w:val="1332"/>
        </w:trPr>
        <w:tc>
          <w:tcPr>
            <w:tcW w:w="1440" w:type="dxa"/>
            <w:tcBorders>
              <w:top w:val="nil"/>
              <w:left w:val="single" w:sz="12" w:space="0" w:color="auto"/>
              <w:bottom w:val="single" w:sz="4" w:space="0" w:color="auto"/>
              <w:right w:val="single" w:sz="4" w:space="0" w:color="auto"/>
            </w:tcBorders>
            <w:shd w:val="clear" w:color="auto" w:fill="auto"/>
            <w:vAlign w:val="center"/>
            <w:hideMark/>
          </w:tcPr>
          <w:p w14:paraId="39468EFA" w14:textId="77777777" w:rsidR="001A5962" w:rsidRPr="00CF49C3" w:rsidRDefault="001A5962" w:rsidP="00E25D19">
            <w:pPr>
              <w:widowControl/>
              <w:rPr>
                <w:rFonts w:ascii="Times New Roman" w:eastAsia="標楷體" w:hAnsi="Times New Roman" w:cs="Times New Roman"/>
                <w:color w:val="000000" w:themeColor="text1"/>
                <w:kern w:val="0"/>
                <w:szCs w:val="24"/>
              </w:rPr>
            </w:pPr>
            <w:r w:rsidRPr="00CF49C3">
              <w:rPr>
                <w:rFonts w:ascii="Times New Roman" w:eastAsia="標楷體" w:hAnsi="Times New Roman" w:cs="Times New Roman"/>
                <w:color w:val="000000" w:themeColor="text1"/>
                <w:kern w:val="0"/>
                <w:szCs w:val="24"/>
              </w:rPr>
              <w:t>複查結果</w:t>
            </w:r>
            <w:r w:rsidRPr="00CF49C3">
              <w:rPr>
                <w:rFonts w:ascii="Times New Roman" w:eastAsia="標楷體" w:hAnsi="Times New Roman" w:cs="Times New Roman"/>
                <w:color w:val="000000" w:themeColor="text1"/>
                <w:kern w:val="0"/>
                <w:sz w:val="22"/>
              </w:rPr>
              <w:t>及</w:t>
            </w:r>
            <w:r w:rsidRPr="00CF49C3">
              <w:rPr>
                <w:rFonts w:ascii="Times New Roman" w:eastAsia="標楷體" w:hAnsi="Times New Roman" w:cs="Times New Roman"/>
                <w:color w:val="000000" w:themeColor="text1"/>
                <w:kern w:val="0"/>
                <w:sz w:val="22"/>
              </w:rPr>
              <w:br/>
            </w:r>
            <w:r w:rsidRPr="00CF49C3">
              <w:rPr>
                <w:rFonts w:ascii="Times New Roman" w:eastAsia="標楷體" w:hAnsi="Times New Roman" w:cs="Times New Roman"/>
                <w:color w:val="000000" w:themeColor="text1"/>
                <w:kern w:val="0"/>
                <w:sz w:val="22"/>
              </w:rPr>
              <w:t>應採行動</w:t>
            </w:r>
          </w:p>
        </w:tc>
        <w:tc>
          <w:tcPr>
            <w:tcW w:w="7120" w:type="dxa"/>
            <w:gridSpan w:val="4"/>
            <w:tcBorders>
              <w:top w:val="single" w:sz="4" w:space="0" w:color="auto"/>
              <w:left w:val="nil"/>
              <w:bottom w:val="single" w:sz="4" w:space="0" w:color="auto"/>
              <w:right w:val="single" w:sz="12" w:space="0" w:color="auto"/>
            </w:tcBorders>
            <w:shd w:val="clear" w:color="auto" w:fill="auto"/>
            <w:noWrap/>
            <w:vAlign w:val="center"/>
            <w:hideMark/>
          </w:tcPr>
          <w:p w14:paraId="62E7E695" w14:textId="77777777" w:rsidR="001A5962" w:rsidRPr="00CF49C3" w:rsidRDefault="001A5962" w:rsidP="00E25D19">
            <w:pPr>
              <w:widowControl/>
              <w:rPr>
                <w:rFonts w:ascii="Times New Roman" w:eastAsia="標楷體" w:hAnsi="Times New Roman" w:cs="Times New Roman"/>
                <w:color w:val="000000" w:themeColor="text1"/>
                <w:kern w:val="0"/>
                <w:szCs w:val="24"/>
              </w:rPr>
            </w:pPr>
            <w:r w:rsidRPr="00CF49C3">
              <w:rPr>
                <w:rFonts w:ascii="Times New Roman" w:eastAsia="標楷體" w:hAnsi="Times New Roman" w:cs="Times New Roman"/>
                <w:color w:val="000000" w:themeColor="text1"/>
                <w:kern w:val="0"/>
                <w:szCs w:val="24"/>
              </w:rPr>
              <w:t xml:space="preserve">　</w:t>
            </w:r>
          </w:p>
        </w:tc>
      </w:tr>
      <w:tr w:rsidR="00CF49C3" w:rsidRPr="00CF49C3" w14:paraId="469FDE56" w14:textId="77777777" w:rsidTr="00AA4BD9">
        <w:trPr>
          <w:trHeight w:val="340"/>
        </w:trPr>
        <w:tc>
          <w:tcPr>
            <w:tcW w:w="1440" w:type="dxa"/>
            <w:tcBorders>
              <w:top w:val="nil"/>
              <w:left w:val="single" w:sz="12" w:space="0" w:color="auto"/>
              <w:bottom w:val="single" w:sz="4" w:space="0" w:color="auto"/>
              <w:right w:val="single" w:sz="4" w:space="0" w:color="auto"/>
            </w:tcBorders>
            <w:shd w:val="clear" w:color="auto" w:fill="auto"/>
            <w:vAlign w:val="center"/>
            <w:hideMark/>
          </w:tcPr>
          <w:p w14:paraId="2A0402AD" w14:textId="77777777" w:rsidR="001A5962" w:rsidRPr="00CF49C3" w:rsidRDefault="001A5962" w:rsidP="00E25D19">
            <w:pPr>
              <w:widowControl/>
              <w:rPr>
                <w:rFonts w:ascii="Times New Roman" w:eastAsia="標楷體" w:hAnsi="Times New Roman" w:cs="Times New Roman"/>
                <w:color w:val="000000" w:themeColor="text1"/>
                <w:kern w:val="0"/>
                <w:szCs w:val="24"/>
              </w:rPr>
            </w:pPr>
            <w:r w:rsidRPr="00CF49C3">
              <w:rPr>
                <w:rFonts w:ascii="Times New Roman" w:eastAsia="標楷體" w:hAnsi="Times New Roman" w:cs="Times New Roman"/>
                <w:color w:val="000000" w:themeColor="text1"/>
                <w:kern w:val="0"/>
                <w:szCs w:val="24"/>
              </w:rPr>
              <w:t>複查者</w:t>
            </w:r>
            <w:r w:rsidRPr="00CF49C3">
              <w:rPr>
                <w:rFonts w:ascii="Times New Roman" w:eastAsia="標楷體" w:hAnsi="Times New Roman" w:cs="Times New Roman"/>
                <w:color w:val="000000" w:themeColor="text1"/>
                <w:kern w:val="0"/>
                <w:szCs w:val="24"/>
              </w:rPr>
              <w:t xml:space="preserve"> </w:t>
            </w:r>
          </w:p>
        </w:tc>
        <w:tc>
          <w:tcPr>
            <w:tcW w:w="3962" w:type="dxa"/>
            <w:tcBorders>
              <w:top w:val="nil"/>
              <w:left w:val="nil"/>
              <w:bottom w:val="single" w:sz="4" w:space="0" w:color="auto"/>
              <w:right w:val="single" w:sz="4" w:space="0" w:color="auto"/>
            </w:tcBorders>
            <w:shd w:val="clear" w:color="auto" w:fill="auto"/>
            <w:noWrap/>
            <w:vAlign w:val="center"/>
            <w:hideMark/>
          </w:tcPr>
          <w:p w14:paraId="76E774B2" w14:textId="77777777" w:rsidR="001A5962" w:rsidRPr="00CF49C3" w:rsidRDefault="001A5962" w:rsidP="00E25D19">
            <w:pPr>
              <w:widowControl/>
              <w:rPr>
                <w:rFonts w:ascii="Times New Roman" w:eastAsia="標楷體" w:hAnsi="Times New Roman" w:cs="Times New Roman"/>
                <w:color w:val="000000" w:themeColor="text1"/>
                <w:kern w:val="0"/>
                <w:szCs w:val="24"/>
              </w:rPr>
            </w:pPr>
            <w:r w:rsidRPr="00CF49C3">
              <w:rPr>
                <w:rFonts w:ascii="Times New Roman" w:eastAsia="標楷體" w:hAnsi="Times New Roman" w:cs="Times New Roman"/>
                <w:color w:val="000000" w:themeColor="text1"/>
                <w:kern w:val="0"/>
                <w:szCs w:val="24"/>
              </w:rPr>
              <w:t xml:space="preserve">　</w:t>
            </w:r>
          </w:p>
        </w:tc>
        <w:tc>
          <w:tcPr>
            <w:tcW w:w="1358" w:type="dxa"/>
            <w:gridSpan w:val="2"/>
            <w:tcBorders>
              <w:top w:val="nil"/>
              <w:left w:val="nil"/>
              <w:bottom w:val="single" w:sz="4" w:space="0" w:color="auto"/>
              <w:right w:val="single" w:sz="4" w:space="0" w:color="auto"/>
            </w:tcBorders>
            <w:shd w:val="clear" w:color="auto" w:fill="auto"/>
            <w:vAlign w:val="center"/>
            <w:hideMark/>
          </w:tcPr>
          <w:p w14:paraId="2874C64E" w14:textId="77777777" w:rsidR="001A5962" w:rsidRPr="00CF49C3" w:rsidRDefault="001A5962" w:rsidP="00E25D19">
            <w:pPr>
              <w:widowControl/>
              <w:rPr>
                <w:rFonts w:ascii="Times New Roman" w:eastAsia="標楷體" w:hAnsi="Times New Roman" w:cs="Times New Roman"/>
                <w:color w:val="000000" w:themeColor="text1"/>
                <w:kern w:val="0"/>
                <w:szCs w:val="24"/>
              </w:rPr>
            </w:pPr>
            <w:r w:rsidRPr="00CF49C3">
              <w:rPr>
                <w:rFonts w:ascii="Times New Roman" w:eastAsia="標楷體" w:hAnsi="Times New Roman" w:cs="Times New Roman"/>
                <w:color w:val="000000" w:themeColor="text1"/>
                <w:kern w:val="0"/>
                <w:szCs w:val="24"/>
              </w:rPr>
              <w:t>複查日期</w:t>
            </w:r>
            <w:r w:rsidRPr="00CF49C3">
              <w:rPr>
                <w:rFonts w:ascii="Times New Roman" w:eastAsia="標楷體" w:hAnsi="Times New Roman" w:cs="Times New Roman"/>
                <w:color w:val="000000" w:themeColor="text1"/>
                <w:kern w:val="0"/>
                <w:szCs w:val="24"/>
              </w:rPr>
              <w:t xml:space="preserve"> </w:t>
            </w:r>
          </w:p>
        </w:tc>
        <w:tc>
          <w:tcPr>
            <w:tcW w:w="1800" w:type="dxa"/>
            <w:tcBorders>
              <w:top w:val="nil"/>
              <w:left w:val="nil"/>
              <w:bottom w:val="single" w:sz="4" w:space="0" w:color="auto"/>
              <w:right w:val="single" w:sz="12" w:space="0" w:color="auto"/>
            </w:tcBorders>
            <w:shd w:val="clear" w:color="auto" w:fill="auto"/>
            <w:vAlign w:val="center"/>
            <w:hideMark/>
          </w:tcPr>
          <w:p w14:paraId="22E858B5" w14:textId="78D78C9E" w:rsidR="001A5962" w:rsidRPr="00CF49C3" w:rsidRDefault="001A5962" w:rsidP="00E25D19">
            <w:pPr>
              <w:widowControl/>
              <w:rPr>
                <w:rFonts w:ascii="Times New Roman" w:eastAsia="標楷體" w:hAnsi="Times New Roman" w:cs="Times New Roman"/>
                <w:color w:val="000000" w:themeColor="text1"/>
                <w:kern w:val="0"/>
                <w:szCs w:val="24"/>
              </w:rPr>
            </w:pPr>
            <w:r w:rsidRPr="00CF49C3">
              <w:rPr>
                <w:rFonts w:ascii="Times New Roman" w:eastAsia="標楷體" w:hAnsi="Times New Roman" w:cs="Times New Roman"/>
                <w:color w:val="000000" w:themeColor="text1"/>
                <w:kern w:val="0"/>
                <w:szCs w:val="24"/>
              </w:rPr>
              <w:t>民國</w:t>
            </w:r>
            <w:r w:rsidRPr="00CF49C3">
              <w:rPr>
                <w:rFonts w:ascii="Times New Roman" w:eastAsia="標楷體" w:hAnsi="Times New Roman" w:cs="Times New Roman"/>
                <w:color w:val="000000" w:themeColor="text1"/>
                <w:kern w:val="0"/>
                <w:szCs w:val="24"/>
              </w:rPr>
              <w:t xml:space="preserve"> </w:t>
            </w:r>
            <w:r w:rsidR="00AA4BD9">
              <w:rPr>
                <w:rFonts w:ascii="Times New Roman" w:eastAsia="標楷體" w:hAnsi="Times New Roman" w:cs="Times New Roman" w:hint="eastAsia"/>
                <w:color w:val="000000" w:themeColor="text1"/>
                <w:kern w:val="0"/>
                <w:szCs w:val="24"/>
              </w:rPr>
              <w:t xml:space="preserve"> </w:t>
            </w:r>
            <w:r w:rsidRPr="00CF49C3">
              <w:rPr>
                <w:rFonts w:ascii="Times New Roman" w:eastAsia="標楷體" w:hAnsi="Times New Roman" w:cs="Times New Roman"/>
                <w:color w:val="000000" w:themeColor="text1"/>
                <w:kern w:val="0"/>
                <w:szCs w:val="24"/>
              </w:rPr>
              <w:t>年</w:t>
            </w:r>
            <w:r w:rsidRPr="00CF49C3">
              <w:rPr>
                <w:rFonts w:ascii="Times New Roman" w:eastAsia="標楷體" w:hAnsi="Times New Roman" w:cs="Times New Roman"/>
                <w:color w:val="000000" w:themeColor="text1"/>
                <w:kern w:val="0"/>
                <w:szCs w:val="24"/>
              </w:rPr>
              <w:t xml:space="preserve"> </w:t>
            </w:r>
            <w:r w:rsidRPr="00CF49C3">
              <w:rPr>
                <w:rFonts w:ascii="Times New Roman" w:eastAsia="標楷體" w:hAnsi="Times New Roman" w:cs="Times New Roman"/>
                <w:color w:val="000000" w:themeColor="text1"/>
                <w:kern w:val="0"/>
                <w:szCs w:val="24"/>
              </w:rPr>
              <w:t>月</w:t>
            </w:r>
            <w:r w:rsidRPr="00CF49C3">
              <w:rPr>
                <w:rFonts w:ascii="Times New Roman" w:eastAsia="標楷體" w:hAnsi="Times New Roman" w:cs="Times New Roman"/>
                <w:color w:val="000000" w:themeColor="text1"/>
                <w:kern w:val="0"/>
                <w:szCs w:val="24"/>
              </w:rPr>
              <w:t xml:space="preserve"> </w:t>
            </w:r>
            <w:r w:rsidRPr="00CF49C3">
              <w:rPr>
                <w:rFonts w:ascii="Times New Roman" w:eastAsia="標楷體" w:hAnsi="Times New Roman" w:cs="Times New Roman"/>
                <w:color w:val="000000" w:themeColor="text1"/>
                <w:kern w:val="0"/>
                <w:szCs w:val="24"/>
              </w:rPr>
              <w:t>日</w:t>
            </w:r>
          </w:p>
        </w:tc>
      </w:tr>
      <w:tr w:rsidR="00CF49C3" w:rsidRPr="00CF49C3" w14:paraId="1CB72F76" w14:textId="77777777" w:rsidTr="007145DC">
        <w:trPr>
          <w:trHeight w:val="1314"/>
        </w:trPr>
        <w:tc>
          <w:tcPr>
            <w:tcW w:w="1440" w:type="dxa"/>
            <w:tcBorders>
              <w:top w:val="nil"/>
              <w:left w:val="single" w:sz="12" w:space="0" w:color="auto"/>
              <w:bottom w:val="single" w:sz="12" w:space="0" w:color="auto"/>
              <w:right w:val="single" w:sz="4" w:space="0" w:color="auto"/>
            </w:tcBorders>
            <w:shd w:val="clear" w:color="auto" w:fill="auto"/>
            <w:vAlign w:val="center"/>
            <w:hideMark/>
          </w:tcPr>
          <w:p w14:paraId="7E216720" w14:textId="77777777" w:rsidR="001A5962" w:rsidRPr="00CF49C3" w:rsidRDefault="001A5962" w:rsidP="00E25D19">
            <w:pPr>
              <w:widowControl/>
              <w:rPr>
                <w:rFonts w:ascii="Times New Roman" w:eastAsia="標楷體" w:hAnsi="Times New Roman" w:cs="Times New Roman"/>
                <w:color w:val="000000" w:themeColor="text1"/>
                <w:kern w:val="0"/>
                <w:szCs w:val="24"/>
              </w:rPr>
            </w:pPr>
            <w:r w:rsidRPr="00CF49C3">
              <w:rPr>
                <w:rFonts w:ascii="Times New Roman" w:eastAsia="標楷體" w:hAnsi="Times New Roman" w:cs="Times New Roman"/>
                <w:color w:val="000000" w:themeColor="text1"/>
                <w:kern w:val="0"/>
                <w:szCs w:val="24"/>
              </w:rPr>
              <w:t>複查結果</w:t>
            </w:r>
            <w:r w:rsidRPr="00CF49C3">
              <w:rPr>
                <w:rFonts w:ascii="Times New Roman" w:eastAsia="標楷體" w:hAnsi="Times New Roman" w:cs="Times New Roman"/>
                <w:color w:val="000000" w:themeColor="text1"/>
                <w:kern w:val="0"/>
                <w:sz w:val="22"/>
              </w:rPr>
              <w:t>及</w:t>
            </w:r>
            <w:r w:rsidRPr="00CF49C3">
              <w:rPr>
                <w:rFonts w:ascii="Times New Roman" w:eastAsia="標楷體" w:hAnsi="Times New Roman" w:cs="Times New Roman"/>
                <w:color w:val="000000" w:themeColor="text1"/>
                <w:kern w:val="0"/>
                <w:sz w:val="22"/>
              </w:rPr>
              <w:br/>
            </w:r>
            <w:r w:rsidRPr="00CF49C3">
              <w:rPr>
                <w:rFonts w:ascii="Times New Roman" w:eastAsia="標楷體" w:hAnsi="Times New Roman" w:cs="Times New Roman"/>
                <w:color w:val="000000" w:themeColor="text1"/>
                <w:kern w:val="0"/>
                <w:sz w:val="22"/>
              </w:rPr>
              <w:t>應採行動</w:t>
            </w:r>
          </w:p>
        </w:tc>
        <w:tc>
          <w:tcPr>
            <w:tcW w:w="7120" w:type="dxa"/>
            <w:gridSpan w:val="4"/>
            <w:tcBorders>
              <w:top w:val="single" w:sz="4" w:space="0" w:color="auto"/>
              <w:left w:val="nil"/>
              <w:bottom w:val="single" w:sz="12" w:space="0" w:color="auto"/>
              <w:right w:val="single" w:sz="12" w:space="0" w:color="auto"/>
            </w:tcBorders>
            <w:shd w:val="clear" w:color="auto" w:fill="auto"/>
            <w:noWrap/>
            <w:vAlign w:val="center"/>
            <w:hideMark/>
          </w:tcPr>
          <w:p w14:paraId="627E2751" w14:textId="77777777" w:rsidR="001A5962" w:rsidRPr="00CF49C3" w:rsidRDefault="001A5962" w:rsidP="00E25D19">
            <w:pPr>
              <w:widowControl/>
              <w:rPr>
                <w:rFonts w:ascii="Times New Roman" w:eastAsia="標楷體" w:hAnsi="Times New Roman" w:cs="Times New Roman"/>
                <w:color w:val="000000" w:themeColor="text1"/>
                <w:kern w:val="0"/>
                <w:szCs w:val="24"/>
              </w:rPr>
            </w:pPr>
            <w:r w:rsidRPr="00CF49C3">
              <w:rPr>
                <w:rFonts w:ascii="Times New Roman" w:eastAsia="標楷體" w:hAnsi="Times New Roman" w:cs="Times New Roman"/>
                <w:color w:val="000000" w:themeColor="text1"/>
                <w:kern w:val="0"/>
                <w:szCs w:val="24"/>
              </w:rPr>
              <w:t xml:space="preserve">　</w:t>
            </w:r>
          </w:p>
        </w:tc>
      </w:tr>
    </w:tbl>
    <w:p w14:paraId="3AA47DF6" w14:textId="77777777" w:rsidR="001A5962" w:rsidRPr="00CF49C3" w:rsidRDefault="001A5962" w:rsidP="001A5962">
      <w:pPr>
        <w:rPr>
          <w:rFonts w:ascii="Times New Roman" w:eastAsia="標楷體" w:hAnsi="Times New Roman" w:cs="Times New Roman"/>
          <w:color w:val="000000" w:themeColor="text1"/>
          <w:kern w:val="0"/>
          <w:sz w:val="20"/>
          <w:szCs w:val="20"/>
        </w:rPr>
      </w:pPr>
      <w:r w:rsidRPr="00CF49C3">
        <w:rPr>
          <w:rFonts w:ascii="Times New Roman" w:eastAsia="標楷體" w:hAnsi="Times New Roman" w:cs="Times New Roman"/>
          <w:color w:val="000000" w:themeColor="text1"/>
          <w:kern w:val="0"/>
          <w:sz w:val="20"/>
          <w:szCs w:val="20"/>
        </w:rPr>
        <w:t>說明：</w:t>
      </w:r>
    </w:p>
    <w:p w14:paraId="538113C4" w14:textId="203F64A7" w:rsidR="001A5962" w:rsidRPr="00CF49C3" w:rsidRDefault="001A5962" w:rsidP="001A5962">
      <w:pPr>
        <w:pStyle w:val="a3"/>
        <w:numPr>
          <w:ilvl w:val="0"/>
          <w:numId w:val="2"/>
        </w:numPr>
        <w:ind w:leftChars="0"/>
        <w:rPr>
          <w:rFonts w:ascii="Times New Roman" w:eastAsia="標楷體" w:hAnsi="Times New Roman" w:cs="Times New Roman"/>
          <w:color w:val="000000" w:themeColor="text1"/>
          <w:kern w:val="0"/>
          <w:sz w:val="20"/>
          <w:szCs w:val="20"/>
        </w:rPr>
      </w:pPr>
      <w:r w:rsidRPr="00CF49C3">
        <w:rPr>
          <w:rFonts w:ascii="Times New Roman" w:eastAsia="標楷體" w:hAnsi="Times New Roman" w:cs="Times New Roman"/>
          <w:color w:val="000000" w:themeColor="text1"/>
          <w:kern w:val="0"/>
          <w:sz w:val="20"/>
          <w:szCs w:val="20"/>
        </w:rPr>
        <w:t>本表由監造單位或生態專業人員填寫。</w:t>
      </w:r>
    </w:p>
    <w:p w14:paraId="49E04DA3" w14:textId="77777777" w:rsidR="001A5962" w:rsidRPr="00CF49C3" w:rsidRDefault="001A5962" w:rsidP="001A5962">
      <w:pPr>
        <w:pStyle w:val="a3"/>
        <w:numPr>
          <w:ilvl w:val="0"/>
          <w:numId w:val="2"/>
        </w:numPr>
        <w:ind w:leftChars="0"/>
        <w:rPr>
          <w:rFonts w:ascii="Times New Roman" w:eastAsia="標楷體" w:hAnsi="Times New Roman" w:cs="Times New Roman"/>
          <w:color w:val="000000" w:themeColor="text1"/>
          <w:kern w:val="0"/>
          <w:sz w:val="20"/>
          <w:szCs w:val="20"/>
        </w:rPr>
      </w:pPr>
      <w:r w:rsidRPr="00CF49C3">
        <w:rPr>
          <w:rFonts w:ascii="Times New Roman" w:eastAsia="標楷體" w:hAnsi="Times New Roman" w:cs="Times New Roman"/>
          <w:color w:val="000000" w:themeColor="text1"/>
          <w:kern w:val="0"/>
          <w:sz w:val="20"/>
          <w:szCs w:val="20"/>
        </w:rPr>
        <w:t>複查行動可自行增加欄列以至達複查完成。</w:t>
      </w:r>
    </w:p>
    <w:p w14:paraId="494E4A74" w14:textId="549A77BA" w:rsidR="00255334" w:rsidRDefault="00255334">
      <w:pPr>
        <w:widowControl/>
        <w:rPr>
          <w:color w:val="000000" w:themeColor="text1"/>
        </w:rPr>
      </w:pPr>
    </w:p>
    <w:p w14:paraId="18BE2176" w14:textId="48C9F924" w:rsidR="0069746A" w:rsidRDefault="0069746A">
      <w:pPr>
        <w:widowControl/>
        <w:rPr>
          <w:color w:val="000000" w:themeColor="text1"/>
        </w:rPr>
      </w:pPr>
      <w:r>
        <w:rPr>
          <w:color w:val="000000" w:themeColor="text1"/>
        </w:rPr>
        <w:br w:type="page"/>
      </w:r>
    </w:p>
    <w:p w14:paraId="329E96D3" w14:textId="77777777" w:rsidR="0069746A" w:rsidRPr="00DD28D2" w:rsidRDefault="0069746A" w:rsidP="0069746A">
      <w:pPr>
        <w:rPr>
          <w:rFonts w:ascii="Times New Roman" w:eastAsia="標楷體" w:hAnsi="Times New Roman" w:cs="Times New Roman"/>
          <w:color w:val="000000" w:themeColor="text1"/>
          <w:szCs w:val="24"/>
        </w:rPr>
      </w:pPr>
      <w:r w:rsidRPr="00DD28D2">
        <w:rPr>
          <w:rFonts w:ascii="Times New Roman" w:eastAsia="標楷體" w:hAnsi="Times New Roman" w:cs="Times New Roman"/>
          <w:b/>
          <w:color w:val="000000" w:themeColor="text1"/>
          <w:sz w:val="32"/>
          <w:szCs w:val="32"/>
        </w:rPr>
        <w:lastRenderedPageBreak/>
        <w:t>附錄</w:t>
      </w:r>
      <w:r w:rsidRPr="00DD28D2">
        <w:rPr>
          <w:rFonts w:ascii="Times New Roman" w:eastAsia="標楷體" w:hAnsi="Times New Roman" w:cs="Times New Roman" w:hint="eastAsia"/>
          <w:b/>
          <w:color w:val="000000" w:themeColor="text1"/>
          <w:sz w:val="32"/>
          <w:szCs w:val="32"/>
        </w:rPr>
        <w:t>一</w:t>
      </w:r>
      <w:r w:rsidRPr="00DD28D2">
        <w:rPr>
          <w:rFonts w:ascii="Times New Roman" w:eastAsia="標楷體" w:hAnsi="Times New Roman" w:cs="Times New Roman"/>
          <w:b/>
          <w:color w:val="000000" w:themeColor="text1"/>
          <w:sz w:val="32"/>
          <w:szCs w:val="32"/>
        </w:rPr>
        <w:t>、環境照</w:t>
      </w:r>
    </w:p>
    <w:tbl>
      <w:tblPr>
        <w:tblW w:w="10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0"/>
        <w:gridCol w:w="5497"/>
      </w:tblGrid>
      <w:tr w:rsidR="0069746A" w:rsidRPr="00DD28D2" w14:paraId="6CC5CB81" w14:textId="77777777" w:rsidTr="00BD7F5B">
        <w:trPr>
          <w:jc w:val="center"/>
        </w:trPr>
        <w:tc>
          <w:tcPr>
            <w:tcW w:w="5500" w:type="dxa"/>
            <w:vAlign w:val="center"/>
          </w:tcPr>
          <w:p w14:paraId="090CF812" w14:textId="767D4B3F" w:rsidR="0069746A" w:rsidRPr="00DD28D2" w:rsidRDefault="0069746A" w:rsidP="00BD7F5B">
            <w:pPr>
              <w:adjustRightInd w:val="0"/>
              <w:snapToGrid w:val="0"/>
              <w:jc w:val="center"/>
              <w:rPr>
                <w:rFonts w:ascii="Times New Roman" w:eastAsia="標楷體" w:hAnsi="Times New Roman" w:cs="Times New Roman"/>
                <w:color w:val="000000" w:themeColor="text1"/>
                <w:szCs w:val="24"/>
              </w:rPr>
            </w:pPr>
            <w:r>
              <w:rPr>
                <w:rFonts w:ascii="Times New Roman" w:eastAsia="標楷體" w:hAnsi="Times New Roman" w:cs="Times New Roman"/>
                <w:noProof/>
                <w:color w:val="000000" w:themeColor="text1"/>
                <w:szCs w:val="24"/>
              </w:rPr>
              <w:drawing>
                <wp:inline distT="0" distB="0" distL="0" distR="0" wp14:anchorId="5F56FE66" wp14:editId="55F32536">
                  <wp:extent cx="3362320" cy="1891305"/>
                  <wp:effectExtent l="0" t="0" r="0" b="0"/>
                  <wp:docPr id="4" name="圖片 4" descr="X:\photo110年\4月\110.04.16 苗栗生態檢核現勘\苑港五號提\PXL_20210416_012936382._exported_33_1618540233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photo110年\4月\110.04.16 苗栗生態檢核現勘\苑港五號提\PXL_20210416_012936382._exported_33_161854023381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2500" b="12500"/>
                          <a:stretch/>
                        </pic:blipFill>
                        <pic:spPr bwMode="auto">
                          <a:xfrm>
                            <a:off x="0" y="0"/>
                            <a:ext cx="3364751" cy="189267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97" w:type="dxa"/>
            <w:vAlign w:val="center"/>
          </w:tcPr>
          <w:p w14:paraId="51956EBB" w14:textId="04E70F96" w:rsidR="0069746A" w:rsidRPr="00DD28D2" w:rsidRDefault="0069746A" w:rsidP="00BD7F5B">
            <w:pPr>
              <w:adjustRightInd w:val="0"/>
              <w:snapToGrid w:val="0"/>
              <w:jc w:val="center"/>
              <w:rPr>
                <w:rFonts w:ascii="Times New Roman" w:eastAsia="標楷體" w:hAnsi="Times New Roman" w:cs="Times New Roman"/>
                <w:color w:val="000000" w:themeColor="text1"/>
                <w:szCs w:val="24"/>
              </w:rPr>
            </w:pPr>
            <w:r>
              <w:rPr>
                <w:rFonts w:ascii="Times New Roman" w:eastAsia="標楷體" w:hAnsi="Times New Roman" w:cs="Times New Roman"/>
                <w:noProof/>
                <w:color w:val="000000" w:themeColor="text1"/>
                <w:szCs w:val="24"/>
              </w:rPr>
              <w:drawing>
                <wp:inline distT="0" distB="0" distL="0" distR="0" wp14:anchorId="718AAF45" wp14:editId="06CE6A0D">
                  <wp:extent cx="3296840" cy="1857375"/>
                  <wp:effectExtent l="0" t="0" r="0" b="0"/>
                  <wp:docPr id="7" name="圖片 7" descr="X:\photo110年\4月\110.04.16 苗栗生態檢核現勘\苑港五號提\P1440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photo110年\4月\110.04.16 苗栗生態檢核現勘\苑港五號提\P14407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6840" cy="1857375"/>
                          </a:xfrm>
                          <a:prstGeom prst="rect">
                            <a:avLst/>
                          </a:prstGeom>
                          <a:noFill/>
                          <a:ln>
                            <a:noFill/>
                          </a:ln>
                        </pic:spPr>
                      </pic:pic>
                    </a:graphicData>
                  </a:graphic>
                </wp:inline>
              </w:drawing>
            </w:r>
          </w:p>
        </w:tc>
      </w:tr>
      <w:tr w:rsidR="0069746A" w:rsidRPr="00DD28D2" w14:paraId="3B6B0CA2" w14:textId="77777777" w:rsidTr="00BD7F5B">
        <w:trPr>
          <w:jc w:val="center"/>
        </w:trPr>
        <w:tc>
          <w:tcPr>
            <w:tcW w:w="5500" w:type="dxa"/>
            <w:vAlign w:val="center"/>
          </w:tcPr>
          <w:p w14:paraId="7B1D1051" w14:textId="700F494F" w:rsidR="0069746A" w:rsidRPr="00DD28D2" w:rsidRDefault="0069746A" w:rsidP="0069746A">
            <w:pPr>
              <w:adjustRightInd w:val="0"/>
              <w:snapToGrid w:val="0"/>
              <w:jc w:val="center"/>
              <w:rPr>
                <w:rFonts w:ascii="Times New Roman" w:eastAsia="標楷體" w:hAnsi="Times New Roman" w:cs="Times New Roman"/>
                <w:color w:val="000000" w:themeColor="text1"/>
                <w:szCs w:val="24"/>
              </w:rPr>
            </w:pPr>
            <w:r w:rsidRPr="00DD28D2">
              <w:rPr>
                <w:rFonts w:ascii="Times New Roman" w:eastAsia="標楷體" w:hAnsi="Times New Roman" w:cs="Times New Roman"/>
                <w:color w:val="000000" w:themeColor="text1"/>
                <w:szCs w:val="24"/>
              </w:rPr>
              <w:t>計畫區</w:t>
            </w:r>
            <w:r w:rsidRPr="00DD28D2">
              <w:rPr>
                <w:rFonts w:ascii="Times New Roman" w:eastAsia="標楷體" w:hAnsi="Times New Roman" w:cs="Times New Roman" w:hint="eastAsia"/>
                <w:color w:val="000000" w:themeColor="text1"/>
                <w:szCs w:val="24"/>
              </w:rPr>
              <w:t>(110.0</w:t>
            </w:r>
            <w:r>
              <w:rPr>
                <w:rFonts w:ascii="Times New Roman" w:eastAsia="標楷體" w:hAnsi="Times New Roman" w:cs="Times New Roman" w:hint="eastAsia"/>
                <w:color w:val="000000" w:themeColor="text1"/>
                <w:szCs w:val="24"/>
              </w:rPr>
              <w:t>4.16</w:t>
            </w:r>
            <w:r w:rsidRPr="00DD28D2">
              <w:rPr>
                <w:rFonts w:ascii="Times New Roman" w:eastAsia="標楷體" w:hAnsi="Times New Roman" w:cs="Times New Roman" w:hint="eastAsia"/>
                <w:color w:val="000000" w:themeColor="text1"/>
                <w:szCs w:val="24"/>
              </w:rPr>
              <w:t>)</w:t>
            </w:r>
          </w:p>
        </w:tc>
        <w:tc>
          <w:tcPr>
            <w:tcW w:w="5497" w:type="dxa"/>
            <w:vAlign w:val="center"/>
          </w:tcPr>
          <w:p w14:paraId="2507E864" w14:textId="27598AD3" w:rsidR="0069746A" w:rsidRPr="00DD28D2" w:rsidRDefault="00054D07" w:rsidP="00BD7F5B">
            <w:pPr>
              <w:adjustRightInd w:val="0"/>
              <w:snapToGrid w:val="0"/>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卵礫石保留</w:t>
            </w:r>
            <w:r w:rsidRPr="00DD28D2">
              <w:rPr>
                <w:rFonts w:ascii="Times New Roman" w:eastAsia="標楷體" w:hAnsi="Times New Roman" w:cs="Times New Roman" w:hint="eastAsia"/>
                <w:color w:val="000000" w:themeColor="text1"/>
                <w:szCs w:val="24"/>
              </w:rPr>
              <w:t>(110.0</w:t>
            </w:r>
            <w:r>
              <w:rPr>
                <w:rFonts w:ascii="Times New Roman" w:eastAsia="標楷體" w:hAnsi="Times New Roman" w:cs="Times New Roman" w:hint="eastAsia"/>
                <w:color w:val="000000" w:themeColor="text1"/>
                <w:szCs w:val="24"/>
              </w:rPr>
              <w:t>4.16</w:t>
            </w:r>
            <w:r w:rsidRPr="00DD28D2">
              <w:rPr>
                <w:rFonts w:ascii="Times New Roman" w:eastAsia="標楷體" w:hAnsi="Times New Roman" w:cs="Times New Roman" w:hint="eastAsia"/>
                <w:color w:val="000000" w:themeColor="text1"/>
                <w:szCs w:val="24"/>
              </w:rPr>
              <w:t>)</w:t>
            </w:r>
          </w:p>
        </w:tc>
      </w:tr>
      <w:tr w:rsidR="0069746A" w:rsidRPr="00DD28D2" w14:paraId="0C861AFF" w14:textId="77777777" w:rsidTr="00BD7F5B">
        <w:trPr>
          <w:jc w:val="center"/>
        </w:trPr>
        <w:tc>
          <w:tcPr>
            <w:tcW w:w="5500" w:type="dxa"/>
            <w:vAlign w:val="center"/>
          </w:tcPr>
          <w:p w14:paraId="14D0878F" w14:textId="4131FFC1" w:rsidR="0069746A" w:rsidRPr="00DD28D2" w:rsidRDefault="0069746A" w:rsidP="00BD7F5B">
            <w:pPr>
              <w:adjustRightInd w:val="0"/>
              <w:snapToGrid w:val="0"/>
              <w:jc w:val="center"/>
              <w:rPr>
                <w:rFonts w:ascii="Times New Roman" w:eastAsia="標楷體" w:hAnsi="Times New Roman" w:cs="Times New Roman"/>
                <w:color w:val="000000" w:themeColor="text1"/>
                <w:szCs w:val="24"/>
              </w:rPr>
            </w:pPr>
            <w:r>
              <w:rPr>
                <w:rFonts w:ascii="Times New Roman" w:eastAsia="標楷體" w:hAnsi="Times New Roman" w:cs="Times New Roman"/>
                <w:noProof/>
                <w:color w:val="000000" w:themeColor="text1"/>
                <w:szCs w:val="24"/>
              </w:rPr>
              <w:drawing>
                <wp:inline distT="0" distB="0" distL="0" distR="0" wp14:anchorId="2F12FE46" wp14:editId="2DC41DDC">
                  <wp:extent cx="3296840" cy="1857375"/>
                  <wp:effectExtent l="0" t="0" r="0" b="0"/>
                  <wp:docPr id="6" name="圖片 6" descr="X:\photo110年\4月\110.04.16 苗栗生態檢核現勘\苑港五號提\P1440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photo110年\4月\110.04.16 苗栗生態檢核現勘\苑港五號提\P14407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6840" cy="1857375"/>
                          </a:xfrm>
                          <a:prstGeom prst="rect">
                            <a:avLst/>
                          </a:prstGeom>
                          <a:noFill/>
                          <a:ln>
                            <a:noFill/>
                          </a:ln>
                        </pic:spPr>
                      </pic:pic>
                    </a:graphicData>
                  </a:graphic>
                </wp:inline>
              </w:drawing>
            </w:r>
          </w:p>
        </w:tc>
        <w:tc>
          <w:tcPr>
            <w:tcW w:w="5497" w:type="dxa"/>
            <w:vAlign w:val="center"/>
          </w:tcPr>
          <w:p w14:paraId="1EED3139" w14:textId="13B35F74" w:rsidR="0069746A" w:rsidRPr="00DD28D2" w:rsidRDefault="0069746A" w:rsidP="00BD7F5B">
            <w:pPr>
              <w:adjustRightInd w:val="0"/>
              <w:snapToGrid w:val="0"/>
              <w:jc w:val="center"/>
              <w:rPr>
                <w:rFonts w:ascii="Times New Roman" w:eastAsia="標楷體" w:hAnsi="Times New Roman" w:cs="Times New Roman"/>
                <w:color w:val="000000" w:themeColor="text1"/>
                <w:szCs w:val="24"/>
              </w:rPr>
            </w:pPr>
            <w:r>
              <w:rPr>
                <w:rFonts w:ascii="Times New Roman" w:eastAsia="標楷體" w:hAnsi="Times New Roman" w:cs="Times New Roman"/>
                <w:noProof/>
                <w:color w:val="000000" w:themeColor="text1"/>
                <w:szCs w:val="24"/>
              </w:rPr>
              <w:drawing>
                <wp:inline distT="0" distB="0" distL="0" distR="0" wp14:anchorId="69A1BE50" wp14:editId="336CD8F3">
                  <wp:extent cx="3173492" cy="1787883"/>
                  <wp:effectExtent l="0" t="0" r="8255" b="3175"/>
                  <wp:docPr id="16" name="圖片 16" descr="X:\photo110年\4月\110.04.16 苗栗生態檢核現勘\苑港五號提\P1440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X:\photo110年\4月\110.04.16 苗栗生態檢核現勘\苑港五號提\P14407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9231" cy="1791116"/>
                          </a:xfrm>
                          <a:prstGeom prst="rect">
                            <a:avLst/>
                          </a:prstGeom>
                          <a:noFill/>
                          <a:ln>
                            <a:noFill/>
                          </a:ln>
                        </pic:spPr>
                      </pic:pic>
                    </a:graphicData>
                  </a:graphic>
                </wp:inline>
              </w:drawing>
            </w:r>
          </w:p>
        </w:tc>
      </w:tr>
      <w:tr w:rsidR="0069746A" w:rsidRPr="00DD28D2" w14:paraId="712B464D" w14:textId="77777777" w:rsidTr="00BD7F5B">
        <w:trPr>
          <w:jc w:val="center"/>
        </w:trPr>
        <w:tc>
          <w:tcPr>
            <w:tcW w:w="5500" w:type="dxa"/>
            <w:vAlign w:val="center"/>
          </w:tcPr>
          <w:p w14:paraId="0FC66076" w14:textId="4CCB85F1" w:rsidR="0069746A" w:rsidRPr="00DD28D2" w:rsidRDefault="00054D07" w:rsidP="00BD7F5B">
            <w:pPr>
              <w:adjustRightInd w:val="0"/>
              <w:snapToGrid w:val="0"/>
              <w:jc w:val="center"/>
              <w:rPr>
                <w:rFonts w:ascii="Times New Roman" w:eastAsia="標楷體" w:hAnsi="Times New Roman" w:cs="Times New Roman"/>
                <w:color w:val="000000" w:themeColor="text1"/>
                <w:szCs w:val="24"/>
              </w:rPr>
            </w:pPr>
            <w:r w:rsidRPr="00DD28D2">
              <w:rPr>
                <w:rFonts w:ascii="Times New Roman" w:eastAsia="標楷體" w:hAnsi="Times New Roman" w:cs="Times New Roman"/>
                <w:color w:val="000000" w:themeColor="text1"/>
                <w:szCs w:val="24"/>
              </w:rPr>
              <w:t>計畫區</w:t>
            </w:r>
            <w:r>
              <w:rPr>
                <w:rFonts w:ascii="Times New Roman" w:eastAsia="標楷體" w:hAnsi="Times New Roman" w:cs="Times New Roman" w:hint="eastAsia"/>
                <w:color w:val="000000" w:themeColor="text1"/>
                <w:szCs w:val="24"/>
              </w:rPr>
              <w:t>的施工便道</w:t>
            </w:r>
            <w:r w:rsidRPr="00DD28D2">
              <w:rPr>
                <w:rFonts w:ascii="Times New Roman" w:eastAsia="標楷體" w:hAnsi="Times New Roman" w:cs="Times New Roman" w:hint="eastAsia"/>
                <w:color w:val="000000" w:themeColor="text1"/>
                <w:szCs w:val="24"/>
              </w:rPr>
              <w:t>(110.0</w:t>
            </w:r>
            <w:r>
              <w:rPr>
                <w:rFonts w:ascii="Times New Roman" w:eastAsia="標楷體" w:hAnsi="Times New Roman" w:cs="Times New Roman" w:hint="eastAsia"/>
                <w:color w:val="000000" w:themeColor="text1"/>
                <w:szCs w:val="24"/>
              </w:rPr>
              <w:t>4.16</w:t>
            </w:r>
            <w:r w:rsidRPr="00DD28D2">
              <w:rPr>
                <w:rFonts w:ascii="Times New Roman" w:eastAsia="標楷體" w:hAnsi="Times New Roman" w:cs="Times New Roman" w:hint="eastAsia"/>
                <w:color w:val="000000" w:themeColor="text1"/>
                <w:szCs w:val="24"/>
              </w:rPr>
              <w:t>)</w:t>
            </w:r>
          </w:p>
        </w:tc>
        <w:tc>
          <w:tcPr>
            <w:tcW w:w="5497" w:type="dxa"/>
            <w:vAlign w:val="center"/>
          </w:tcPr>
          <w:p w14:paraId="486F4EB5" w14:textId="6C751CB4" w:rsidR="0069746A" w:rsidRPr="00DD28D2" w:rsidRDefault="00054D07" w:rsidP="00BD7F5B">
            <w:pPr>
              <w:adjustRightInd w:val="0"/>
              <w:snapToGrid w:val="0"/>
              <w:jc w:val="center"/>
              <w:rPr>
                <w:rFonts w:ascii="Times New Roman" w:eastAsia="標楷體" w:hAnsi="Times New Roman" w:cs="Times New Roman"/>
                <w:color w:val="000000" w:themeColor="text1"/>
                <w:szCs w:val="24"/>
              </w:rPr>
            </w:pPr>
            <w:r w:rsidRPr="00DD28D2">
              <w:rPr>
                <w:rFonts w:ascii="Times New Roman" w:eastAsia="標楷體" w:hAnsi="Times New Roman" w:cs="Times New Roman"/>
                <w:color w:val="000000" w:themeColor="text1"/>
                <w:szCs w:val="24"/>
              </w:rPr>
              <w:t>計畫區</w:t>
            </w:r>
            <w:r>
              <w:rPr>
                <w:rFonts w:ascii="Times New Roman" w:eastAsia="標楷體" w:hAnsi="Times New Roman" w:cs="Times New Roman" w:hint="eastAsia"/>
                <w:color w:val="000000" w:themeColor="text1"/>
                <w:szCs w:val="24"/>
              </w:rPr>
              <w:t>的施工情形</w:t>
            </w:r>
            <w:r w:rsidRPr="00DD28D2">
              <w:rPr>
                <w:rFonts w:ascii="Times New Roman" w:eastAsia="標楷體" w:hAnsi="Times New Roman" w:cs="Times New Roman" w:hint="eastAsia"/>
                <w:color w:val="000000" w:themeColor="text1"/>
                <w:szCs w:val="24"/>
              </w:rPr>
              <w:t>(110.0</w:t>
            </w:r>
            <w:r>
              <w:rPr>
                <w:rFonts w:ascii="Times New Roman" w:eastAsia="標楷體" w:hAnsi="Times New Roman" w:cs="Times New Roman" w:hint="eastAsia"/>
                <w:color w:val="000000" w:themeColor="text1"/>
                <w:szCs w:val="24"/>
              </w:rPr>
              <w:t>4.16</w:t>
            </w:r>
            <w:r w:rsidRPr="00DD28D2">
              <w:rPr>
                <w:rFonts w:ascii="Times New Roman" w:eastAsia="標楷體" w:hAnsi="Times New Roman" w:cs="Times New Roman" w:hint="eastAsia"/>
                <w:color w:val="000000" w:themeColor="text1"/>
                <w:szCs w:val="24"/>
              </w:rPr>
              <w:t>)</w:t>
            </w:r>
          </w:p>
        </w:tc>
      </w:tr>
      <w:tr w:rsidR="0069746A" w:rsidRPr="00DD28D2" w14:paraId="0385B06E" w14:textId="77777777" w:rsidTr="00BD7F5B">
        <w:trPr>
          <w:jc w:val="center"/>
        </w:trPr>
        <w:tc>
          <w:tcPr>
            <w:tcW w:w="5500" w:type="dxa"/>
            <w:vAlign w:val="center"/>
          </w:tcPr>
          <w:p w14:paraId="2434DBEE" w14:textId="265F7D9D" w:rsidR="0069746A" w:rsidRPr="00DD28D2" w:rsidRDefault="0069746A" w:rsidP="00BD7F5B">
            <w:pPr>
              <w:adjustRightInd w:val="0"/>
              <w:snapToGrid w:val="0"/>
              <w:jc w:val="center"/>
              <w:rPr>
                <w:rFonts w:ascii="Times New Roman" w:eastAsia="標楷體" w:hAnsi="Times New Roman" w:cs="Times New Roman"/>
                <w:color w:val="000000" w:themeColor="text1"/>
                <w:szCs w:val="24"/>
              </w:rPr>
            </w:pPr>
            <w:r>
              <w:rPr>
                <w:rFonts w:ascii="Times New Roman" w:eastAsia="標楷體" w:hAnsi="Times New Roman" w:cs="Times New Roman"/>
                <w:noProof/>
                <w:color w:val="000000" w:themeColor="text1"/>
                <w:szCs w:val="24"/>
              </w:rPr>
              <w:drawing>
                <wp:inline distT="0" distB="0" distL="0" distR="0" wp14:anchorId="484B0654" wp14:editId="5B09B10E">
                  <wp:extent cx="3381374" cy="1905000"/>
                  <wp:effectExtent l="0" t="0" r="0" b="0"/>
                  <wp:docPr id="11" name="圖片 11" descr="X:\photo110年\4月\110.04.16 苗栗生態檢核現勘\苑港五號提\P1440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photo110年\4月\110.04.16 苗栗生態檢核現勘\苑港五號提\P144072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81374" cy="1905000"/>
                          </a:xfrm>
                          <a:prstGeom prst="rect">
                            <a:avLst/>
                          </a:prstGeom>
                          <a:noFill/>
                          <a:ln>
                            <a:noFill/>
                          </a:ln>
                        </pic:spPr>
                      </pic:pic>
                    </a:graphicData>
                  </a:graphic>
                </wp:inline>
              </w:drawing>
            </w:r>
          </w:p>
        </w:tc>
        <w:tc>
          <w:tcPr>
            <w:tcW w:w="5497" w:type="dxa"/>
            <w:vAlign w:val="center"/>
          </w:tcPr>
          <w:p w14:paraId="1AE5F8C7" w14:textId="3F869FDE" w:rsidR="0069746A" w:rsidRPr="00DD28D2" w:rsidRDefault="0069746A" w:rsidP="00BD7F5B">
            <w:pPr>
              <w:adjustRightInd w:val="0"/>
              <w:snapToGrid w:val="0"/>
              <w:jc w:val="center"/>
              <w:rPr>
                <w:rFonts w:ascii="Times New Roman" w:eastAsia="標楷體" w:hAnsi="Times New Roman" w:cs="Times New Roman"/>
                <w:color w:val="000000" w:themeColor="text1"/>
                <w:szCs w:val="24"/>
              </w:rPr>
            </w:pPr>
            <w:r>
              <w:rPr>
                <w:rFonts w:ascii="Times New Roman" w:eastAsia="標楷體" w:hAnsi="Times New Roman" w:cs="Times New Roman"/>
                <w:noProof/>
                <w:color w:val="000000" w:themeColor="text1"/>
                <w:szCs w:val="24"/>
              </w:rPr>
              <w:drawing>
                <wp:inline distT="0" distB="0" distL="0" distR="0" wp14:anchorId="2AAFE024" wp14:editId="38368C69">
                  <wp:extent cx="3409950" cy="1921099"/>
                  <wp:effectExtent l="0" t="0" r="0" b="3175"/>
                  <wp:docPr id="10" name="圖片 10" descr="X:\photo110年\4月\110.04.16 苗栗生態檢核現勘\苑港五號提\P1440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photo110年\4月\110.04.16 苗栗生態檢核現勘\苑港五號提\P144071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10783" cy="1921568"/>
                          </a:xfrm>
                          <a:prstGeom prst="rect">
                            <a:avLst/>
                          </a:prstGeom>
                          <a:noFill/>
                          <a:ln>
                            <a:noFill/>
                          </a:ln>
                        </pic:spPr>
                      </pic:pic>
                    </a:graphicData>
                  </a:graphic>
                </wp:inline>
              </w:drawing>
            </w:r>
          </w:p>
        </w:tc>
      </w:tr>
      <w:tr w:rsidR="0069746A" w:rsidRPr="00DD28D2" w14:paraId="45A43AF0" w14:textId="77777777" w:rsidTr="00BD7F5B">
        <w:trPr>
          <w:jc w:val="center"/>
        </w:trPr>
        <w:tc>
          <w:tcPr>
            <w:tcW w:w="5500" w:type="dxa"/>
            <w:vAlign w:val="center"/>
          </w:tcPr>
          <w:p w14:paraId="3ACE2009" w14:textId="6AC84F30" w:rsidR="0069746A" w:rsidRPr="00DD28D2" w:rsidRDefault="0069746A" w:rsidP="00BD7F5B">
            <w:pPr>
              <w:adjustRightInd w:val="0"/>
              <w:snapToGrid w:val="0"/>
              <w:jc w:val="center"/>
              <w:rPr>
                <w:rFonts w:ascii="Times New Roman" w:eastAsia="標楷體" w:hAnsi="Times New Roman" w:cs="Times New Roman"/>
                <w:color w:val="000000" w:themeColor="text1"/>
                <w:szCs w:val="24"/>
              </w:rPr>
            </w:pPr>
            <w:r w:rsidRPr="00DD28D2">
              <w:rPr>
                <w:rFonts w:ascii="Times New Roman" w:eastAsia="標楷體" w:hAnsi="Times New Roman" w:cs="Times New Roman"/>
                <w:color w:val="000000" w:themeColor="text1"/>
                <w:szCs w:val="24"/>
              </w:rPr>
              <w:t>計畫</w:t>
            </w:r>
            <w:r w:rsidR="00054D07">
              <w:rPr>
                <w:rFonts w:ascii="Times New Roman" w:eastAsia="標楷體" w:hAnsi="Times New Roman" w:cs="Times New Roman" w:hint="eastAsia"/>
                <w:color w:val="000000" w:themeColor="text1"/>
                <w:szCs w:val="24"/>
              </w:rPr>
              <w:t>區</w:t>
            </w:r>
            <w:r>
              <w:rPr>
                <w:rFonts w:ascii="Times New Roman" w:eastAsia="標楷體" w:hAnsi="Times New Roman" w:cs="Times New Roman" w:hint="eastAsia"/>
                <w:color w:val="000000" w:themeColor="text1"/>
                <w:szCs w:val="24"/>
              </w:rPr>
              <w:t>出現花浪蛇</w:t>
            </w:r>
            <w:r w:rsidRPr="00DD28D2">
              <w:rPr>
                <w:rFonts w:ascii="Times New Roman" w:eastAsia="標楷體" w:hAnsi="Times New Roman" w:cs="Times New Roman" w:hint="eastAsia"/>
                <w:color w:val="000000" w:themeColor="text1"/>
                <w:szCs w:val="24"/>
              </w:rPr>
              <w:t>(110.04.16)</w:t>
            </w:r>
          </w:p>
        </w:tc>
        <w:tc>
          <w:tcPr>
            <w:tcW w:w="5497" w:type="dxa"/>
            <w:vAlign w:val="center"/>
          </w:tcPr>
          <w:p w14:paraId="10AFDC54" w14:textId="44BEF535" w:rsidR="0069746A" w:rsidRPr="00DD28D2" w:rsidRDefault="0069746A" w:rsidP="00BD7F5B">
            <w:pPr>
              <w:adjustRightInd w:val="0"/>
              <w:snapToGrid w:val="0"/>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鄰近區環境</w:t>
            </w:r>
            <w:r w:rsidRPr="00DD28D2">
              <w:rPr>
                <w:rFonts w:ascii="Times New Roman" w:eastAsia="標楷體" w:hAnsi="Times New Roman" w:cs="Times New Roman" w:hint="eastAsia"/>
                <w:color w:val="000000" w:themeColor="text1"/>
                <w:szCs w:val="24"/>
              </w:rPr>
              <w:t>(110.04.16)</w:t>
            </w:r>
          </w:p>
        </w:tc>
      </w:tr>
    </w:tbl>
    <w:p w14:paraId="0767C288" w14:textId="77777777" w:rsidR="00BF233F" w:rsidRPr="00CF49C3" w:rsidRDefault="00BF233F" w:rsidP="0069746A">
      <w:pPr>
        <w:rPr>
          <w:color w:val="000000" w:themeColor="text1"/>
        </w:rPr>
      </w:pPr>
    </w:p>
    <w:sectPr w:rsidR="00BF233F" w:rsidRPr="00CF49C3">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DBF34" w14:textId="77777777" w:rsidR="001166C8" w:rsidRDefault="001166C8" w:rsidP="001601FA">
      <w:r>
        <w:separator/>
      </w:r>
    </w:p>
  </w:endnote>
  <w:endnote w:type="continuationSeparator" w:id="0">
    <w:p w14:paraId="69E4AF47" w14:textId="77777777" w:rsidR="001166C8" w:rsidRDefault="001166C8" w:rsidP="0016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A349F" w14:textId="77777777" w:rsidR="0069746A" w:rsidRDefault="0069746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315397"/>
      <w:docPartObj>
        <w:docPartGallery w:val="Page Numbers (Bottom of Page)"/>
        <w:docPartUnique/>
      </w:docPartObj>
    </w:sdtPr>
    <w:sdtEndPr/>
    <w:sdtContent>
      <w:p w14:paraId="638EAA5D" w14:textId="45DBC106" w:rsidR="001601FA" w:rsidRDefault="001601FA">
        <w:pPr>
          <w:pStyle w:val="a9"/>
          <w:jc w:val="center"/>
        </w:pPr>
        <w:r>
          <w:fldChar w:fldCharType="begin"/>
        </w:r>
        <w:r>
          <w:instrText>PAGE   \* MERGEFORMAT</w:instrText>
        </w:r>
        <w:r>
          <w:fldChar w:fldCharType="separate"/>
        </w:r>
        <w:r w:rsidR="002B53DF" w:rsidRPr="002B53DF">
          <w:rPr>
            <w:noProof/>
            <w:lang w:val="zh-TW"/>
          </w:rPr>
          <w:t>4</w:t>
        </w:r>
        <w:r>
          <w:fldChar w:fldCharType="end"/>
        </w:r>
      </w:p>
    </w:sdtContent>
  </w:sdt>
  <w:p w14:paraId="66804032" w14:textId="77777777" w:rsidR="001601FA" w:rsidRDefault="001601FA">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32510" w14:textId="77777777" w:rsidR="0069746A" w:rsidRDefault="0069746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669FD" w14:textId="77777777" w:rsidR="001166C8" w:rsidRDefault="001166C8" w:rsidP="001601FA">
      <w:r>
        <w:separator/>
      </w:r>
    </w:p>
  </w:footnote>
  <w:footnote w:type="continuationSeparator" w:id="0">
    <w:p w14:paraId="4650B907" w14:textId="77777777" w:rsidR="001166C8" w:rsidRDefault="001166C8" w:rsidP="00160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E5307" w14:textId="77777777" w:rsidR="0069746A" w:rsidRDefault="0069746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B8C2E" w14:textId="77777777" w:rsidR="0069746A" w:rsidRDefault="0069746A">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6CD88" w14:textId="77777777" w:rsidR="0069746A" w:rsidRDefault="0069746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B2413"/>
    <w:multiLevelType w:val="hybridMultilevel"/>
    <w:tmpl w:val="BBFADC22"/>
    <w:lvl w:ilvl="0" w:tplc="B64AAC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52F2766"/>
    <w:multiLevelType w:val="hybridMultilevel"/>
    <w:tmpl w:val="61F0C356"/>
    <w:lvl w:ilvl="0" w:tplc="43B4A324">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15:restartNumberingAfterBreak="0">
    <w:nsid w:val="5EBA4CA0"/>
    <w:multiLevelType w:val="hybridMultilevel"/>
    <w:tmpl w:val="DE249D84"/>
    <w:lvl w:ilvl="0" w:tplc="926226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C936EEA"/>
    <w:multiLevelType w:val="hybridMultilevel"/>
    <w:tmpl w:val="EA16E5EC"/>
    <w:lvl w:ilvl="0" w:tplc="0E26288C">
      <w:start w:val="1"/>
      <w:numFmt w:val="decimal"/>
      <w:lvlText w:val="%1."/>
      <w:lvlJc w:val="left"/>
      <w:pPr>
        <w:ind w:left="360" w:hanging="36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47D5"/>
    <w:rsid w:val="00054D07"/>
    <w:rsid w:val="001166C8"/>
    <w:rsid w:val="001601FA"/>
    <w:rsid w:val="001A5962"/>
    <w:rsid w:val="00252357"/>
    <w:rsid w:val="00255334"/>
    <w:rsid w:val="002654FF"/>
    <w:rsid w:val="002967D9"/>
    <w:rsid w:val="002B53DF"/>
    <w:rsid w:val="002E6055"/>
    <w:rsid w:val="00344BBA"/>
    <w:rsid w:val="00353361"/>
    <w:rsid w:val="00361F76"/>
    <w:rsid w:val="003B0810"/>
    <w:rsid w:val="003C47D5"/>
    <w:rsid w:val="00432B5F"/>
    <w:rsid w:val="004435DA"/>
    <w:rsid w:val="00445731"/>
    <w:rsid w:val="004734EE"/>
    <w:rsid w:val="00551618"/>
    <w:rsid w:val="0069746A"/>
    <w:rsid w:val="006B37F9"/>
    <w:rsid w:val="006C5920"/>
    <w:rsid w:val="007145DC"/>
    <w:rsid w:val="00774F19"/>
    <w:rsid w:val="00803551"/>
    <w:rsid w:val="00887744"/>
    <w:rsid w:val="008935A8"/>
    <w:rsid w:val="00925846"/>
    <w:rsid w:val="0095037B"/>
    <w:rsid w:val="00950A7F"/>
    <w:rsid w:val="00991CE2"/>
    <w:rsid w:val="00A10930"/>
    <w:rsid w:val="00A21BA4"/>
    <w:rsid w:val="00A76E6B"/>
    <w:rsid w:val="00AA4BD9"/>
    <w:rsid w:val="00B36494"/>
    <w:rsid w:val="00B8455B"/>
    <w:rsid w:val="00BB2D43"/>
    <w:rsid w:val="00BC3607"/>
    <w:rsid w:val="00BF233F"/>
    <w:rsid w:val="00BF252C"/>
    <w:rsid w:val="00C24196"/>
    <w:rsid w:val="00C75374"/>
    <w:rsid w:val="00C95B7C"/>
    <w:rsid w:val="00CA34D7"/>
    <w:rsid w:val="00CB69A7"/>
    <w:rsid w:val="00CE3BD9"/>
    <w:rsid w:val="00CF49C3"/>
    <w:rsid w:val="00D04E34"/>
    <w:rsid w:val="00D36F41"/>
    <w:rsid w:val="00D605B5"/>
    <w:rsid w:val="00D659E7"/>
    <w:rsid w:val="00E25D19"/>
    <w:rsid w:val="00E6319A"/>
    <w:rsid w:val="00FB5D58"/>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1FDAC"/>
  <w15:docId w15:val="{82D1522B-5722-4A93-9F75-9035C988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lang w:val="en-US" w:eastAsia="zh-TW"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C47D5"/>
    <w:pPr>
      <w:widowControl w:val="0"/>
    </w:pPr>
    <w:rPr>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3C47D5"/>
    <w:pPr>
      <w:ind w:leftChars="200" w:left="480"/>
    </w:pPr>
  </w:style>
  <w:style w:type="character" w:customStyle="1" w:styleId="a4">
    <w:name w:val="清單段落 字元"/>
    <w:basedOn w:val="a0"/>
    <w:link w:val="a3"/>
    <w:uiPriority w:val="99"/>
    <w:rsid w:val="003C47D5"/>
    <w:rPr>
      <w:szCs w:val="22"/>
      <w:lang w:bidi="ar-SA"/>
    </w:rPr>
  </w:style>
  <w:style w:type="paragraph" w:styleId="a5">
    <w:name w:val="Salutation"/>
    <w:basedOn w:val="a"/>
    <w:next w:val="a"/>
    <w:link w:val="a6"/>
    <w:rsid w:val="003C47D5"/>
    <w:rPr>
      <w:rFonts w:ascii="Times New Roman" w:eastAsia="新細明體" w:hAnsi="Times New Roman" w:cs="Times New Roman"/>
      <w:szCs w:val="20"/>
    </w:rPr>
  </w:style>
  <w:style w:type="character" w:customStyle="1" w:styleId="a6">
    <w:name w:val="問候 字元"/>
    <w:basedOn w:val="a0"/>
    <w:link w:val="a5"/>
    <w:rsid w:val="003C47D5"/>
    <w:rPr>
      <w:rFonts w:ascii="Times New Roman" w:eastAsia="新細明體" w:hAnsi="Times New Roman" w:cs="Times New Roman"/>
      <w:lang w:bidi="ar-SA"/>
    </w:rPr>
  </w:style>
  <w:style w:type="character" w:customStyle="1" w:styleId="fontstyle01">
    <w:name w:val="fontstyle01"/>
    <w:basedOn w:val="a0"/>
    <w:rsid w:val="001A5962"/>
    <w:rPr>
      <w:rFonts w:ascii="標楷體" w:eastAsia="標楷體" w:hAnsi="標楷體" w:hint="eastAsia"/>
      <w:b w:val="0"/>
      <w:bCs w:val="0"/>
      <w:i w:val="0"/>
      <w:iCs w:val="0"/>
      <w:color w:val="000000"/>
      <w:sz w:val="20"/>
      <w:szCs w:val="20"/>
    </w:rPr>
  </w:style>
  <w:style w:type="paragraph" w:styleId="a7">
    <w:name w:val="header"/>
    <w:basedOn w:val="a"/>
    <w:link w:val="a8"/>
    <w:uiPriority w:val="99"/>
    <w:unhideWhenUsed/>
    <w:rsid w:val="001601FA"/>
    <w:pPr>
      <w:tabs>
        <w:tab w:val="center" w:pos="4153"/>
        <w:tab w:val="right" w:pos="8306"/>
      </w:tabs>
      <w:snapToGrid w:val="0"/>
    </w:pPr>
    <w:rPr>
      <w:sz w:val="20"/>
      <w:szCs w:val="20"/>
    </w:rPr>
  </w:style>
  <w:style w:type="character" w:customStyle="1" w:styleId="a8">
    <w:name w:val="頁首 字元"/>
    <w:basedOn w:val="a0"/>
    <w:link w:val="a7"/>
    <w:uiPriority w:val="99"/>
    <w:rsid w:val="001601FA"/>
    <w:rPr>
      <w:sz w:val="20"/>
      <w:lang w:bidi="ar-SA"/>
    </w:rPr>
  </w:style>
  <w:style w:type="paragraph" w:styleId="a9">
    <w:name w:val="footer"/>
    <w:basedOn w:val="a"/>
    <w:link w:val="aa"/>
    <w:uiPriority w:val="99"/>
    <w:unhideWhenUsed/>
    <w:rsid w:val="001601FA"/>
    <w:pPr>
      <w:tabs>
        <w:tab w:val="center" w:pos="4153"/>
        <w:tab w:val="right" w:pos="8306"/>
      </w:tabs>
      <w:snapToGrid w:val="0"/>
    </w:pPr>
    <w:rPr>
      <w:sz w:val="20"/>
      <w:szCs w:val="20"/>
    </w:rPr>
  </w:style>
  <w:style w:type="character" w:customStyle="1" w:styleId="aa">
    <w:name w:val="頁尾 字元"/>
    <w:basedOn w:val="a0"/>
    <w:link w:val="a9"/>
    <w:uiPriority w:val="99"/>
    <w:rsid w:val="001601FA"/>
    <w:rPr>
      <w:sz w:val="20"/>
      <w:lang w:bidi="ar-SA"/>
    </w:rPr>
  </w:style>
  <w:style w:type="paragraph" w:styleId="ab">
    <w:name w:val="Balloon Text"/>
    <w:basedOn w:val="a"/>
    <w:link w:val="ac"/>
    <w:uiPriority w:val="99"/>
    <w:semiHidden/>
    <w:unhideWhenUsed/>
    <w:rsid w:val="0069746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9746A"/>
    <w:rPr>
      <w:rFonts w:asciiTheme="majorHAnsi" w:eastAsiaTheme="majorEastAsia" w:hAnsiTheme="majorHAnsi" w:cstheme="majorBid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8</Pages>
  <Words>717</Words>
  <Characters>4093</Characters>
  <Application>Microsoft Office Word</Application>
  <DocSecurity>0</DocSecurity>
  <Lines>34</Lines>
  <Paragraphs>9</Paragraphs>
  <ScaleCrop>false</ScaleCrop>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集益 張</dc:creator>
  <cp:lastModifiedBy>劉家睿</cp:lastModifiedBy>
  <cp:revision>16</cp:revision>
  <cp:lastPrinted>2021-04-19T08:26:00Z</cp:lastPrinted>
  <dcterms:created xsi:type="dcterms:W3CDTF">2021-04-19T01:39:00Z</dcterms:created>
  <dcterms:modified xsi:type="dcterms:W3CDTF">2021-06-28T05:51:00Z</dcterms:modified>
</cp:coreProperties>
</file>